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2A87" w14:textId="20509E19" w:rsidR="00ED2AAA" w:rsidRPr="006343AB" w:rsidRDefault="00FB07A3" w:rsidP="00ED2AAA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64446C9C" w14:textId="77777777" w:rsidR="00ED2AAA" w:rsidRDefault="00ED2AAA" w:rsidP="00ED2A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0078858" w14:textId="77777777" w:rsidR="00ED2AAA" w:rsidRDefault="00ED2AAA" w:rsidP="00ED2A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2C06727C" w14:textId="77777777" w:rsidR="00ED2AAA" w:rsidRDefault="00ED2AAA" w:rsidP="00ED2A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0E62C2B6" w14:textId="77777777" w:rsidR="00ED2AAA" w:rsidRDefault="00ED2AAA" w:rsidP="00ED2A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7DD4746A" w14:textId="77777777" w:rsidR="00ED2AAA" w:rsidRDefault="00ED2AAA" w:rsidP="00ED2A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A82FE77" w14:textId="77777777" w:rsidR="00ED2AAA" w:rsidRPr="00F56B72" w:rsidRDefault="00ED2AAA" w:rsidP="00ED2AA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56B72"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 w:rsidRPr="00F56B72"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 w:rsidRPr="00F56B72">
        <w:rPr>
          <w:rStyle w:val="normaltextrun"/>
          <w:rFonts w:ascii="Arial" w:hAnsi="Arial" w:cs="Arial"/>
        </w:rPr>
        <w:t> / 973.513.9580</w:t>
      </w:r>
      <w:r w:rsidRPr="00F56B72">
        <w:rPr>
          <w:rStyle w:val="eop"/>
          <w:rFonts w:ascii="Arial" w:hAnsi="Arial" w:cs="Arial"/>
        </w:rPr>
        <w:t> </w:t>
      </w:r>
    </w:p>
    <w:p w14:paraId="6E691416" w14:textId="60931CE9" w:rsidR="00ED2AAA" w:rsidRPr="00F56B72" w:rsidRDefault="00ED2AAA" w:rsidP="00ED2AAA">
      <w:pPr>
        <w:rPr>
          <w:rStyle w:val="eop"/>
          <w:rFonts w:ascii="Arial" w:hAnsi="Arial" w:cs="Arial"/>
        </w:rPr>
      </w:pPr>
      <w:r w:rsidRPr="00F56B72"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5" w:tgtFrame="_blank" w:history="1">
        <w:r w:rsidRPr="00F56B72">
          <w:rPr>
            <w:rStyle w:val="normaltextrun"/>
            <w:rFonts w:ascii="Arial" w:hAnsi="Arial" w:cs="Arial"/>
            <w:color w:val="0563C1"/>
          </w:rPr>
          <w:t>Twitter</w:t>
        </w:r>
      </w:hyperlink>
      <w:r w:rsidRPr="00F56B72">
        <w:rPr>
          <w:rStyle w:val="normaltextrun"/>
          <w:rFonts w:ascii="Arial" w:hAnsi="Arial" w:cs="Arial"/>
        </w:rPr>
        <w:t> / </w:t>
      </w:r>
      <w:hyperlink r:id="rId6" w:tgtFrame="_blank" w:history="1">
        <w:r w:rsidRPr="00F56B72">
          <w:rPr>
            <w:rStyle w:val="normaltextrun"/>
            <w:rFonts w:ascii="Arial" w:hAnsi="Arial" w:cs="Arial"/>
            <w:color w:val="0563C1"/>
          </w:rPr>
          <w:t>LinkedIn</w:t>
        </w:r>
      </w:hyperlink>
      <w:r w:rsidRPr="00F56B72">
        <w:rPr>
          <w:rStyle w:val="normaltextrun"/>
          <w:rFonts w:ascii="Arial" w:hAnsi="Arial" w:cs="Arial"/>
        </w:rPr>
        <w:t> / </w:t>
      </w:r>
      <w:hyperlink r:id="rId7" w:tgtFrame="_blank" w:history="1">
        <w:r w:rsidRPr="00F56B72">
          <w:rPr>
            <w:rStyle w:val="normaltextrun"/>
            <w:rFonts w:ascii="Arial" w:hAnsi="Arial" w:cs="Arial"/>
            <w:color w:val="0563C1"/>
          </w:rPr>
          <w:t>Facebook</w:t>
        </w:r>
      </w:hyperlink>
    </w:p>
    <w:p w14:paraId="11FAEB29" w14:textId="77777777" w:rsidR="00ED2AAA" w:rsidRDefault="00ED2AAA" w:rsidP="0051475A">
      <w:pPr>
        <w:pStyle w:val="NoSpacing"/>
        <w:rPr>
          <w:rStyle w:val="Strong"/>
          <w:rFonts w:cs="Arial"/>
          <w:color w:val="333333"/>
          <w:bdr w:val="none" w:sz="0" w:space="0" w:color="auto" w:frame="1"/>
        </w:rPr>
      </w:pPr>
    </w:p>
    <w:p w14:paraId="6896A98B" w14:textId="06A6039E" w:rsidR="00863451" w:rsidRDefault="004D17F2" w:rsidP="0051475A">
      <w:pPr>
        <w:pStyle w:val="NoSpacing"/>
        <w:rPr>
          <w:rStyle w:val="Strong"/>
          <w:rFonts w:cs="Arial"/>
          <w:color w:val="333333"/>
          <w:bdr w:val="none" w:sz="0" w:space="0" w:color="auto" w:frame="1"/>
        </w:rPr>
      </w:pPr>
      <w:r>
        <w:rPr>
          <w:rStyle w:val="Strong"/>
          <w:rFonts w:cs="Arial"/>
          <w:color w:val="333333"/>
          <w:bdr w:val="none" w:sz="0" w:space="0" w:color="auto" w:frame="1"/>
        </w:rPr>
        <w:t>Gebroe-Hammer Associates Names Joseph Gehler to Vice President</w:t>
      </w:r>
    </w:p>
    <w:p w14:paraId="723796AB" w14:textId="707FE44E" w:rsidR="004D17F2" w:rsidRPr="004D17F2" w:rsidRDefault="004D17F2" w:rsidP="0051475A">
      <w:pPr>
        <w:pStyle w:val="NoSpacing"/>
        <w:rPr>
          <w:rStyle w:val="Strong"/>
          <w:rFonts w:cs="Arial"/>
          <w:b w:val="0"/>
          <w:bCs w:val="0"/>
          <w:i/>
          <w:iCs/>
          <w:color w:val="333333"/>
          <w:bdr w:val="none" w:sz="0" w:space="0" w:color="auto" w:frame="1"/>
        </w:rPr>
      </w:pPr>
      <w:r w:rsidRPr="004D17F2">
        <w:rPr>
          <w:rStyle w:val="Strong"/>
          <w:rFonts w:cs="Arial"/>
          <w:b w:val="0"/>
          <w:bCs w:val="0"/>
          <w:i/>
          <w:iCs/>
          <w:color w:val="333333"/>
          <w:bdr w:val="none" w:sz="0" w:space="0" w:color="auto" w:frame="1"/>
        </w:rPr>
        <w:t>Greater Philadelphia MSA/South Jersey Metro Market Specialist</w:t>
      </w:r>
      <w:r>
        <w:rPr>
          <w:rStyle w:val="Strong"/>
          <w:rFonts w:cs="Arial"/>
          <w:b w:val="0"/>
          <w:bCs w:val="0"/>
          <w:i/>
          <w:iCs/>
          <w:color w:val="333333"/>
          <w:bdr w:val="none" w:sz="0" w:space="0" w:color="auto" w:frame="1"/>
        </w:rPr>
        <w:t xml:space="preserve"> is a Product of Firm’s Training Program</w:t>
      </w:r>
      <w:r w:rsidRPr="004D17F2">
        <w:rPr>
          <w:rStyle w:val="Strong"/>
          <w:rFonts w:cs="Arial"/>
          <w:b w:val="0"/>
          <w:bCs w:val="0"/>
          <w:i/>
          <w:iCs/>
          <w:color w:val="333333"/>
          <w:bdr w:val="none" w:sz="0" w:space="0" w:color="auto" w:frame="1"/>
        </w:rPr>
        <w:t xml:space="preserve"> </w:t>
      </w:r>
    </w:p>
    <w:p w14:paraId="0961CC13" w14:textId="77777777" w:rsidR="004D17F2" w:rsidRPr="004D17F2" w:rsidRDefault="004D17F2" w:rsidP="0051475A">
      <w:pPr>
        <w:pStyle w:val="NoSpacing"/>
        <w:rPr>
          <w:rStyle w:val="Strong"/>
          <w:rFonts w:cs="Arial"/>
          <w:i/>
          <w:iCs/>
          <w:color w:val="333333"/>
          <w:bdr w:val="none" w:sz="0" w:space="0" w:color="auto" w:frame="1"/>
        </w:rPr>
      </w:pPr>
    </w:p>
    <w:p w14:paraId="1A22C851" w14:textId="32DD936D" w:rsidR="00155CC8" w:rsidRDefault="005376BC" w:rsidP="0051475A">
      <w:pPr>
        <w:pStyle w:val="NoSpacing"/>
        <w:rPr>
          <w:rFonts w:cs="Arial"/>
        </w:rPr>
      </w:pPr>
      <w:r w:rsidRPr="005376BC">
        <w:rPr>
          <w:rStyle w:val="Strong"/>
          <w:rFonts w:cs="Arial"/>
          <w:color w:val="333333"/>
          <w:bdr w:val="none" w:sz="0" w:space="0" w:color="auto" w:frame="1"/>
        </w:rPr>
        <w:t>Livingston, N.J.</w:t>
      </w:r>
      <w:r w:rsidR="00FC4F92">
        <w:rPr>
          <w:rStyle w:val="Strong"/>
          <w:rFonts w:cs="Arial"/>
          <w:color w:val="333333"/>
          <w:bdr w:val="none" w:sz="0" w:space="0" w:color="auto" w:frame="1"/>
        </w:rPr>
        <w:t xml:space="preserve"> / Philadelphia, PA,</w:t>
      </w:r>
      <w:r w:rsidRPr="005376BC">
        <w:rPr>
          <w:rStyle w:val="Strong"/>
          <w:rFonts w:cs="Arial"/>
          <w:color w:val="333333"/>
          <w:bdr w:val="none" w:sz="0" w:space="0" w:color="auto" w:frame="1"/>
        </w:rPr>
        <w:t xml:space="preserve"> </w:t>
      </w:r>
      <w:r w:rsidR="00FC4F92" w:rsidRPr="00FC4F92">
        <w:rPr>
          <w:rStyle w:val="Strong"/>
          <w:rFonts w:cs="Arial"/>
          <w:color w:val="333333"/>
          <w:bdr w:val="none" w:sz="0" w:space="0" w:color="auto" w:frame="1"/>
        </w:rPr>
        <w:t>March 1</w:t>
      </w:r>
      <w:r w:rsidRPr="00FC4F92">
        <w:rPr>
          <w:rStyle w:val="Strong"/>
          <w:rFonts w:cs="Arial"/>
          <w:color w:val="333333"/>
          <w:bdr w:val="none" w:sz="0" w:space="0" w:color="auto" w:frame="1"/>
        </w:rPr>
        <w:t>, 20</w:t>
      </w:r>
      <w:r w:rsidR="009B1015" w:rsidRPr="00FC4F92">
        <w:rPr>
          <w:rStyle w:val="Strong"/>
          <w:rFonts w:cs="Arial"/>
          <w:color w:val="333333"/>
          <w:bdr w:val="none" w:sz="0" w:space="0" w:color="auto" w:frame="1"/>
        </w:rPr>
        <w:t>23</w:t>
      </w:r>
      <w:r w:rsidRPr="005376BC">
        <w:rPr>
          <w:rFonts w:cs="Arial"/>
        </w:rPr>
        <w:t> – </w:t>
      </w:r>
      <w:hyperlink r:id="rId8" w:history="1">
        <w:r w:rsidRPr="00863451">
          <w:rPr>
            <w:rStyle w:val="Hyperlink"/>
            <w:rFonts w:cs="Arial"/>
            <w:bdr w:val="none" w:sz="0" w:space="0" w:color="auto" w:frame="1"/>
          </w:rPr>
          <w:t>Gebroe-Hammer Associates</w:t>
        </w:r>
      </w:hyperlink>
      <w:r w:rsidRPr="005376BC">
        <w:rPr>
          <w:rFonts w:cs="Arial"/>
        </w:rPr>
        <w:t>, the nationally ranked multi</w:t>
      </w:r>
      <w:r>
        <w:rPr>
          <w:rFonts w:cs="Arial"/>
        </w:rPr>
        <w:t>family</w:t>
      </w:r>
      <w:r w:rsidR="0051475A">
        <w:rPr>
          <w:rFonts w:cs="Arial"/>
        </w:rPr>
        <w:t>-focused</w:t>
      </w:r>
      <w:r w:rsidRPr="005376BC">
        <w:rPr>
          <w:rFonts w:cs="Arial"/>
        </w:rPr>
        <w:t xml:space="preserve"> investment sales brokerage firm, has </w:t>
      </w:r>
      <w:r>
        <w:rPr>
          <w:rFonts w:cs="Arial"/>
        </w:rPr>
        <w:t xml:space="preserve">named Joseph Gehler </w:t>
      </w:r>
      <w:r w:rsidR="003745B3">
        <w:rPr>
          <w:rFonts w:cs="Arial"/>
        </w:rPr>
        <w:t xml:space="preserve">to the role of vice president and is </w:t>
      </w:r>
      <w:r w:rsidR="0051475A">
        <w:rPr>
          <w:rFonts w:cs="Arial"/>
        </w:rPr>
        <w:t xml:space="preserve">the newest member of </w:t>
      </w:r>
      <w:r w:rsidR="009B1015">
        <w:rPr>
          <w:rFonts w:cs="Arial"/>
        </w:rPr>
        <w:t>its</w:t>
      </w:r>
      <w:r w:rsidRPr="005376BC">
        <w:rPr>
          <w:rFonts w:cs="Arial"/>
        </w:rPr>
        <w:t xml:space="preserve"> management </w:t>
      </w:r>
      <w:r w:rsidR="0051475A">
        <w:rPr>
          <w:rFonts w:cs="Arial"/>
        </w:rPr>
        <w:t>team</w:t>
      </w:r>
      <w:r w:rsidRPr="005376BC">
        <w:rPr>
          <w:rFonts w:cs="Arial"/>
        </w:rPr>
        <w:t xml:space="preserve">, announced Ken Uranowitz, president. </w:t>
      </w:r>
      <w:r w:rsidR="0051475A">
        <w:rPr>
          <w:rFonts w:cs="Arial"/>
        </w:rPr>
        <w:t>The Ocean County, N.J., resident</w:t>
      </w:r>
      <w:r w:rsidR="00863451">
        <w:rPr>
          <w:rFonts w:cs="Arial"/>
        </w:rPr>
        <w:t xml:space="preserve">, who joined the firm </w:t>
      </w:r>
      <w:r w:rsidR="00436582">
        <w:rPr>
          <w:rFonts w:cs="Arial"/>
        </w:rPr>
        <w:t>six years ago</w:t>
      </w:r>
      <w:r w:rsidR="00863451">
        <w:rPr>
          <w:rFonts w:cs="Arial"/>
        </w:rPr>
        <w:t xml:space="preserve"> as a broker trainee,</w:t>
      </w:r>
      <w:r w:rsidR="0051475A">
        <w:rPr>
          <w:rFonts w:cs="Arial"/>
        </w:rPr>
        <w:t xml:space="preserve"> is an integral member o</w:t>
      </w:r>
      <w:r w:rsidR="00863451">
        <w:rPr>
          <w:rFonts w:cs="Arial"/>
        </w:rPr>
        <w:t xml:space="preserve">f </w:t>
      </w:r>
      <w:r w:rsidR="00FA1901">
        <w:rPr>
          <w:rFonts w:cs="Arial"/>
        </w:rPr>
        <w:t>Gebroe-Hammer’s</w:t>
      </w:r>
      <w:r w:rsidR="00863451">
        <w:rPr>
          <w:rFonts w:cs="Arial"/>
        </w:rPr>
        <w:t xml:space="preserve"> </w:t>
      </w:r>
      <w:r w:rsidR="0051475A">
        <w:rPr>
          <w:rFonts w:cs="Arial"/>
        </w:rPr>
        <w:t xml:space="preserve">Greater Philadelphia MSA/South Jersey Metro market team.  </w:t>
      </w:r>
    </w:p>
    <w:p w14:paraId="6B7A598C" w14:textId="21F1DCEA" w:rsidR="0051475A" w:rsidRDefault="0051475A" w:rsidP="0051475A">
      <w:pPr>
        <w:pStyle w:val="NoSpacing"/>
        <w:rPr>
          <w:rFonts w:cs="Arial"/>
        </w:rPr>
      </w:pPr>
    </w:p>
    <w:p w14:paraId="541C7DF4" w14:textId="55E80E00" w:rsidR="002A1AD4" w:rsidRDefault="0051475A" w:rsidP="00971EDF">
      <w:pPr>
        <w:pStyle w:val="NoSpacing"/>
        <w:rPr>
          <w:rFonts w:cs="Arial"/>
          <w:szCs w:val="24"/>
        </w:rPr>
      </w:pPr>
      <w:r w:rsidRPr="00971EDF">
        <w:rPr>
          <w:rFonts w:cs="Arial"/>
          <w:szCs w:val="24"/>
        </w:rPr>
        <w:t xml:space="preserve">Since </w:t>
      </w:r>
      <w:r w:rsidR="00863451">
        <w:rPr>
          <w:rFonts w:cs="Arial"/>
          <w:szCs w:val="24"/>
        </w:rPr>
        <w:t xml:space="preserve">embarking on his </w:t>
      </w:r>
      <w:r w:rsidRPr="00971EDF">
        <w:rPr>
          <w:rFonts w:cs="Arial"/>
          <w:szCs w:val="24"/>
        </w:rPr>
        <w:t xml:space="preserve">multifamily investment brokerage </w:t>
      </w:r>
      <w:r w:rsidR="00863451">
        <w:rPr>
          <w:rFonts w:cs="Arial"/>
          <w:szCs w:val="24"/>
        </w:rPr>
        <w:t>career</w:t>
      </w:r>
      <w:r w:rsidR="00044B61" w:rsidRPr="00971EDF">
        <w:rPr>
          <w:rFonts w:cs="Arial"/>
          <w:szCs w:val="24"/>
        </w:rPr>
        <w:t>, Gehler has risen through the firm and industry rank</w:t>
      </w:r>
      <w:r w:rsidR="00971EDF" w:rsidRPr="00971EDF">
        <w:rPr>
          <w:rFonts w:cs="Arial"/>
          <w:szCs w:val="24"/>
        </w:rPr>
        <w:t>s while focusing on</w:t>
      </w:r>
      <w:r w:rsidR="00863451">
        <w:rPr>
          <w:rFonts w:cs="Arial"/>
          <w:szCs w:val="24"/>
        </w:rPr>
        <w:t xml:space="preserve"> suburban-</w:t>
      </w:r>
      <w:r w:rsidR="00971EDF" w:rsidRPr="00971EDF">
        <w:rPr>
          <w:rFonts w:cs="Arial"/>
          <w:szCs w:val="24"/>
        </w:rPr>
        <w:t>Philadelphia</w:t>
      </w:r>
      <w:r w:rsidR="00863451">
        <w:rPr>
          <w:rFonts w:cs="Arial"/>
          <w:szCs w:val="24"/>
        </w:rPr>
        <w:t xml:space="preserve">’s </w:t>
      </w:r>
      <w:r w:rsidR="00971EDF" w:rsidRPr="00971EDF">
        <w:rPr>
          <w:rFonts w:cs="Arial"/>
          <w:szCs w:val="24"/>
        </w:rPr>
        <w:t xml:space="preserve">northern counties of Delaware, Montgomery and Bucks. </w:t>
      </w:r>
      <w:r w:rsidR="00863451">
        <w:rPr>
          <w:rFonts w:cs="Arial"/>
          <w:szCs w:val="24"/>
        </w:rPr>
        <w:t>In addition, h</w:t>
      </w:r>
      <w:r w:rsidR="00971EDF" w:rsidRPr="00971EDF">
        <w:rPr>
          <w:rFonts w:cs="Arial"/>
          <w:szCs w:val="24"/>
        </w:rPr>
        <w:t>e also represents client interests in Philadelphia proper, across South Jersey and throughout Central and Northern New Jersey.</w:t>
      </w:r>
      <w:r w:rsidR="00653F6A">
        <w:rPr>
          <w:rFonts w:cs="Arial"/>
          <w:szCs w:val="24"/>
        </w:rPr>
        <w:t xml:space="preserve"> </w:t>
      </w:r>
    </w:p>
    <w:p w14:paraId="3BE49FF3" w14:textId="29F84B69" w:rsidR="00FA5C51" w:rsidRDefault="00FA5C51" w:rsidP="00971EDF">
      <w:pPr>
        <w:pStyle w:val="NoSpacing"/>
        <w:rPr>
          <w:rFonts w:cs="Arial"/>
          <w:szCs w:val="24"/>
        </w:rPr>
      </w:pPr>
    </w:p>
    <w:p w14:paraId="4B2EC3AF" w14:textId="4D5B8730" w:rsidR="00FA1901" w:rsidRDefault="00FA1901" w:rsidP="00971ED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According to Uranowitz, Gehler </w:t>
      </w:r>
      <w:r w:rsidR="00FA5C51">
        <w:rPr>
          <w:rFonts w:cs="Arial"/>
          <w:szCs w:val="24"/>
        </w:rPr>
        <w:t xml:space="preserve">started in the business </w:t>
      </w:r>
      <w:r>
        <w:rPr>
          <w:rFonts w:cs="Arial"/>
          <w:szCs w:val="24"/>
        </w:rPr>
        <w:t xml:space="preserve">back in 2016 </w:t>
      </w:r>
      <w:r w:rsidR="00FA5C51">
        <w:rPr>
          <w:rFonts w:cs="Arial"/>
          <w:szCs w:val="24"/>
        </w:rPr>
        <w:t xml:space="preserve">during the historic run-up in the multifamily industry </w:t>
      </w:r>
      <w:r>
        <w:rPr>
          <w:rFonts w:cs="Arial"/>
          <w:szCs w:val="24"/>
        </w:rPr>
        <w:t>that</w:t>
      </w:r>
      <w:r w:rsidR="00FA5C51">
        <w:rPr>
          <w:rFonts w:cs="Arial"/>
          <w:szCs w:val="24"/>
        </w:rPr>
        <w:t xml:space="preserve"> lasted for several years. </w:t>
      </w:r>
      <w:r>
        <w:rPr>
          <w:rFonts w:cs="Arial"/>
          <w:szCs w:val="24"/>
        </w:rPr>
        <w:t>“</w:t>
      </w:r>
      <w:r w:rsidR="000844EA">
        <w:rPr>
          <w:rFonts w:cs="Arial"/>
          <w:szCs w:val="24"/>
        </w:rPr>
        <w:t xml:space="preserve">An </w:t>
      </w:r>
      <w:r w:rsidR="00FA5C51">
        <w:rPr>
          <w:rFonts w:cs="Arial"/>
          <w:szCs w:val="24"/>
        </w:rPr>
        <w:t xml:space="preserve">uptick </w:t>
      </w:r>
      <w:r>
        <w:rPr>
          <w:rFonts w:cs="Arial"/>
          <w:szCs w:val="24"/>
        </w:rPr>
        <w:t>‘</w:t>
      </w:r>
      <w:r w:rsidR="004C2666">
        <w:rPr>
          <w:rFonts w:cs="Arial"/>
          <w:szCs w:val="24"/>
        </w:rPr>
        <w:t>easy-money</w:t>
      </w:r>
      <w:r>
        <w:rPr>
          <w:rFonts w:cs="Arial"/>
          <w:szCs w:val="24"/>
        </w:rPr>
        <w:t>’</w:t>
      </w:r>
      <w:r w:rsidR="004C2666">
        <w:rPr>
          <w:rFonts w:cs="Arial"/>
          <w:szCs w:val="24"/>
        </w:rPr>
        <w:t xml:space="preserve"> </w:t>
      </w:r>
      <w:r w:rsidR="00FA5C51">
        <w:rPr>
          <w:rFonts w:cs="Arial"/>
          <w:szCs w:val="24"/>
        </w:rPr>
        <w:t>cycle can skew a brand</w:t>
      </w:r>
      <w:r w:rsidR="008A57D2">
        <w:rPr>
          <w:rFonts w:cs="Arial"/>
          <w:szCs w:val="24"/>
        </w:rPr>
        <w:t>-</w:t>
      </w:r>
      <w:r w:rsidR="00FA5C51">
        <w:rPr>
          <w:rFonts w:cs="Arial"/>
          <w:szCs w:val="24"/>
        </w:rPr>
        <w:t>new sales</w:t>
      </w:r>
      <w:r>
        <w:rPr>
          <w:rFonts w:cs="Arial"/>
          <w:szCs w:val="24"/>
        </w:rPr>
        <w:t>person’s</w:t>
      </w:r>
      <w:r w:rsidR="00FA5C51">
        <w:rPr>
          <w:rFonts w:cs="Arial"/>
          <w:szCs w:val="24"/>
        </w:rPr>
        <w:t xml:space="preserve"> perception of what a real estate broker will actually experience in the long term,</w:t>
      </w:r>
      <w:r w:rsidR="000844EA">
        <w:rPr>
          <w:rFonts w:cs="Arial"/>
          <w:szCs w:val="24"/>
        </w:rPr>
        <w:t xml:space="preserve"> not having yet lived through </w:t>
      </w:r>
      <w:r w:rsidR="004C2666">
        <w:rPr>
          <w:rFonts w:cs="Arial"/>
          <w:szCs w:val="24"/>
        </w:rPr>
        <w:t>the reality</w:t>
      </w:r>
      <w:r>
        <w:rPr>
          <w:rFonts w:cs="Arial"/>
          <w:szCs w:val="24"/>
        </w:rPr>
        <w:t xml:space="preserve"> of </w:t>
      </w:r>
      <w:r w:rsidR="000844EA">
        <w:rPr>
          <w:rFonts w:cs="Arial"/>
          <w:szCs w:val="24"/>
        </w:rPr>
        <w:t>economic cycles</w:t>
      </w:r>
      <w:r>
        <w:rPr>
          <w:rFonts w:cs="Arial"/>
          <w:szCs w:val="24"/>
        </w:rPr>
        <w:t>,” said the 48-year industry veteran and one of Gehler’s mentors.</w:t>
      </w:r>
      <w:r w:rsidR="000844EA">
        <w:rPr>
          <w:rFonts w:cs="Arial"/>
          <w:szCs w:val="24"/>
        </w:rPr>
        <w:t xml:space="preserve"> </w:t>
      </w:r>
    </w:p>
    <w:p w14:paraId="4F645AF7" w14:textId="77777777" w:rsidR="00FA1901" w:rsidRDefault="00FA1901" w:rsidP="00971EDF">
      <w:pPr>
        <w:pStyle w:val="NoSpacing"/>
        <w:rPr>
          <w:rFonts w:cs="Arial"/>
          <w:szCs w:val="24"/>
        </w:rPr>
      </w:pPr>
    </w:p>
    <w:p w14:paraId="22223D24" w14:textId="77777777" w:rsidR="008A57D2" w:rsidRDefault="00FA1901" w:rsidP="00971ED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A0090B">
        <w:rPr>
          <w:rFonts w:cs="Arial"/>
          <w:szCs w:val="24"/>
        </w:rPr>
        <w:t xml:space="preserve">However, once the pandemic hit and the industry was basically in suspended animation, </w:t>
      </w:r>
      <w:r w:rsidR="000844EA">
        <w:rPr>
          <w:rFonts w:cs="Arial"/>
          <w:szCs w:val="24"/>
        </w:rPr>
        <w:t xml:space="preserve">Joe kept a laser focus on the big picture, patiently </w:t>
      </w:r>
      <w:r w:rsidR="003C0ACA">
        <w:rPr>
          <w:rFonts w:cs="Arial"/>
          <w:szCs w:val="24"/>
        </w:rPr>
        <w:t>followed</w:t>
      </w:r>
      <w:r w:rsidR="000844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advice and guidance from </w:t>
      </w:r>
      <w:r w:rsidR="000844EA">
        <w:rPr>
          <w:rFonts w:cs="Arial"/>
          <w:szCs w:val="24"/>
        </w:rPr>
        <w:t xml:space="preserve">his </w:t>
      </w:r>
      <w:r>
        <w:rPr>
          <w:rFonts w:cs="Arial"/>
          <w:szCs w:val="24"/>
        </w:rPr>
        <w:t>mentors</w:t>
      </w:r>
      <w:r w:rsidR="000844EA">
        <w:rPr>
          <w:rFonts w:cs="Arial"/>
          <w:szCs w:val="24"/>
        </w:rPr>
        <w:t xml:space="preserve"> and, </w:t>
      </w:r>
      <w:r w:rsidR="000844EA" w:rsidRPr="00436582">
        <w:rPr>
          <w:rFonts w:cs="Arial"/>
          <w:szCs w:val="24"/>
        </w:rPr>
        <w:t>as a result,</w:t>
      </w:r>
      <w:r w:rsidR="000844EA">
        <w:rPr>
          <w:rFonts w:cs="Arial"/>
          <w:szCs w:val="24"/>
        </w:rPr>
        <w:t xml:space="preserve"> his star began to rise very quickly</w:t>
      </w:r>
      <w:r>
        <w:rPr>
          <w:rFonts w:cs="Arial"/>
          <w:szCs w:val="24"/>
        </w:rPr>
        <w:t>,” added Uranowitz.</w:t>
      </w:r>
      <w:r w:rsidR="000844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“H</w:t>
      </w:r>
      <w:r w:rsidR="000844EA">
        <w:rPr>
          <w:rFonts w:cs="Arial"/>
          <w:szCs w:val="24"/>
        </w:rPr>
        <w:t xml:space="preserve">e has natural instincts for the business </w:t>
      </w:r>
      <w:r>
        <w:rPr>
          <w:rFonts w:cs="Arial"/>
          <w:szCs w:val="24"/>
        </w:rPr>
        <w:t>and a</w:t>
      </w:r>
      <w:r w:rsidR="000844EA">
        <w:rPr>
          <w:rFonts w:cs="Arial"/>
          <w:szCs w:val="24"/>
        </w:rPr>
        <w:t xml:space="preserve"> very engaging personality</w:t>
      </w:r>
      <w:r>
        <w:rPr>
          <w:rFonts w:cs="Arial"/>
          <w:szCs w:val="24"/>
        </w:rPr>
        <w:t>,</w:t>
      </w:r>
      <w:r w:rsidR="000844EA">
        <w:rPr>
          <w:rFonts w:cs="Arial"/>
          <w:szCs w:val="24"/>
        </w:rPr>
        <w:t xml:space="preserve"> which gets him into quite a few doors.</w:t>
      </w:r>
      <w:r w:rsidR="008A57D2">
        <w:rPr>
          <w:rFonts w:cs="Arial"/>
          <w:szCs w:val="24"/>
        </w:rPr>
        <w:t>”</w:t>
      </w:r>
    </w:p>
    <w:p w14:paraId="38F02215" w14:textId="77777777" w:rsidR="008A57D2" w:rsidRDefault="008A57D2" w:rsidP="00971EDF">
      <w:pPr>
        <w:pStyle w:val="NoSpacing"/>
        <w:rPr>
          <w:rFonts w:cs="Arial"/>
          <w:szCs w:val="24"/>
        </w:rPr>
      </w:pPr>
    </w:p>
    <w:p w14:paraId="3571C566" w14:textId="768144EF" w:rsidR="00FA5C51" w:rsidRDefault="008A57D2" w:rsidP="00971ED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Uranowitz also noted that i</w:t>
      </w:r>
      <w:r w:rsidR="004C2666">
        <w:rPr>
          <w:rFonts w:cs="Arial"/>
          <w:szCs w:val="24"/>
        </w:rPr>
        <w:t xml:space="preserve">n the past few years, especially during the </w:t>
      </w:r>
      <w:r w:rsidR="0094288B">
        <w:rPr>
          <w:rFonts w:cs="Arial"/>
          <w:szCs w:val="24"/>
        </w:rPr>
        <w:t>rate</w:t>
      </w:r>
      <w:r w:rsidR="00436582">
        <w:rPr>
          <w:rFonts w:cs="Arial"/>
          <w:szCs w:val="24"/>
        </w:rPr>
        <w:t>-</w:t>
      </w:r>
      <w:r w:rsidR="0094288B">
        <w:rPr>
          <w:rFonts w:cs="Arial"/>
          <w:szCs w:val="24"/>
        </w:rPr>
        <w:t>hike</w:t>
      </w:r>
      <w:r w:rsidR="00123540">
        <w:rPr>
          <w:rFonts w:cs="Arial"/>
          <w:szCs w:val="24"/>
        </w:rPr>
        <w:t xml:space="preserve"> bumps </w:t>
      </w:r>
      <w:r w:rsidR="0094288B">
        <w:rPr>
          <w:rFonts w:cs="Arial"/>
          <w:szCs w:val="24"/>
        </w:rPr>
        <w:t xml:space="preserve"> starting</w:t>
      </w:r>
      <w:r w:rsidR="004C2666">
        <w:rPr>
          <w:rFonts w:cs="Arial"/>
          <w:szCs w:val="24"/>
        </w:rPr>
        <w:t xml:space="preserve"> in the middle of last year, </w:t>
      </w:r>
      <w:r>
        <w:rPr>
          <w:rFonts w:cs="Arial"/>
          <w:szCs w:val="24"/>
        </w:rPr>
        <w:t>Gehler</w:t>
      </w:r>
      <w:r w:rsidR="004C266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</w:t>
      </w:r>
      <w:r w:rsidR="003C0ACA">
        <w:rPr>
          <w:rFonts w:cs="Arial"/>
          <w:szCs w:val="24"/>
        </w:rPr>
        <w:t>kept the glue together on</w:t>
      </w:r>
      <w:r w:rsidR="0094288B">
        <w:rPr>
          <w:rFonts w:cs="Arial"/>
          <w:szCs w:val="24"/>
        </w:rPr>
        <w:t xml:space="preserve"> several</w:t>
      </w:r>
      <w:r w:rsidR="004C2666">
        <w:rPr>
          <w:rFonts w:cs="Arial"/>
          <w:szCs w:val="24"/>
        </w:rPr>
        <w:t xml:space="preserve"> deals </w:t>
      </w:r>
      <w:r>
        <w:rPr>
          <w:rFonts w:cs="Arial"/>
          <w:szCs w:val="24"/>
        </w:rPr>
        <w:t>where Gebroe-Hammer</w:t>
      </w:r>
      <w:r w:rsidR="00123540">
        <w:rPr>
          <w:rFonts w:cs="Arial"/>
          <w:szCs w:val="24"/>
        </w:rPr>
        <w:t>’s</w:t>
      </w:r>
      <w:r w:rsidR="004C2666">
        <w:rPr>
          <w:rFonts w:cs="Arial"/>
          <w:szCs w:val="24"/>
        </w:rPr>
        <w:t xml:space="preserve"> </w:t>
      </w:r>
      <w:r w:rsidR="0094288B">
        <w:rPr>
          <w:rFonts w:cs="Arial"/>
          <w:szCs w:val="24"/>
        </w:rPr>
        <w:t>competitors</w:t>
      </w:r>
      <w:r w:rsidR="004C2666">
        <w:rPr>
          <w:rFonts w:cs="Arial"/>
          <w:szCs w:val="24"/>
        </w:rPr>
        <w:t xml:space="preserve"> would</w:t>
      </w:r>
      <w:r>
        <w:rPr>
          <w:rFonts w:cs="Arial"/>
          <w:szCs w:val="24"/>
        </w:rPr>
        <w:t xml:space="preserve"> have</w:t>
      </w:r>
      <w:r w:rsidR="004C2666">
        <w:rPr>
          <w:rFonts w:cs="Arial"/>
          <w:szCs w:val="24"/>
        </w:rPr>
        <w:t xml:space="preserve"> </w:t>
      </w:r>
      <w:r w:rsidR="00123540">
        <w:rPr>
          <w:rFonts w:cs="Arial"/>
          <w:szCs w:val="24"/>
        </w:rPr>
        <w:t xml:space="preserve">waved </w:t>
      </w:r>
      <w:r>
        <w:rPr>
          <w:rFonts w:cs="Arial"/>
          <w:szCs w:val="24"/>
        </w:rPr>
        <w:t xml:space="preserve">– and did </w:t>
      </w:r>
      <w:r w:rsidR="00123540">
        <w:rPr>
          <w:rFonts w:cs="Arial"/>
          <w:szCs w:val="24"/>
        </w:rPr>
        <w:t xml:space="preserve">wave </w:t>
      </w:r>
      <w:r>
        <w:rPr>
          <w:rFonts w:cs="Arial"/>
          <w:szCs w:val="24"/>
        </w:rPr>
        <w:t xml:space="preserve">– </w:t>
      </w:r>
      <w:r w:rsidR="004C2666">
        <w:rPr>
          <w:rFonts w:cs="Arial"/>
          <w:szCs w:val="24"/>
        </w:rPr>
        <w:t xml:space="preserve">the white flag due to </w:t>
      </w:r>
      <w:r w:rsidR="0094288B">
        <w:rPr>
          <w:rFonts w:cs="Arial"/>
          <w:szCs w:val="24"/>
        </w:rPr>
        <w:t>buyer</w:t>
      </w:r>
      <w:r w:rsidR="003C0ACA">
        <w:rPr>
          <w:rFonts w:cs="Arial"/>
          <w:szCs w:val="24"/>
        </w:rPr>
        <w:t>,</w:t>
      </w:r>
      <w:r w:rsidR="0094288B">
        <w:rPr>
          <w:rFonts w:cs="Arial"/>
          <w:szCs w:val="24"/>
        </w:rPr>
        <w:t xml:space="preserve"> seller </w:t>
      </w:r>
      <w:r w:rsidR="003C0ACA">
        <w:rPr>
          <w:rFonts w:cs="Arial"/>
          <w:szCs w:val="24"/>
        </w:rPr>
        <w:t>and lender hesitations and uncertainty</w:t>
      </w:r>
      <w:r w:rsidR="00FC4F92">
        <w:rPr>
          <w:rFonts w:cs="Arial"/>
          <w:szCs w:val="24"/>
        </w:rPr>
        <w:t>,” he said</w:t>
      </w:r>
      <w:r w:rsidR="0094288B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FC4F92">
        <w:rPr>
          <w:rFonts w:cs="Arial"/>
          <w:szCs w:val="24"/>
        </w:rPr>
        <w:t>“</w:t>
      </w:r>
      <w:r w:rsidR="00123540">
        <w:rPr>
          <w:rFonts w:cs="Arial"/>
          <w:szCs w:val="24"/>
        </w:rPr>
        <w:t xml:space="preserve">At the ripe ‘old age’ of 32, </w:t>
      </w:r>
      <w:r w:rsidR="005347C6">
        <w:rPr>
          <w:rFonts w:cs="Arial"/>
          <w:szCs w:val="24"/>
        </w:rPr>
        <w:t>h</w:t>
      </w:r>
      <w:r w:rsidR="0094288B">
        <w:rPr>
          <w:rFonts w:cs="Arial"/>
          <w:szCs w:val="24"/>
        </w:rPr>
        <w:t>e</w:t>
      </w:r>
      <w:r w:rsidR="005347C6">
        <w:rPr>
          <w:rFonts w:cs="Arial"/>
          <w:szCs w:val="24"/>
        </w:rPr>
        <w:t xml:space="preserve"> has</w:t>
      </w:r>
      <w:r w:rsidR="0094288B">
        <w:rPr>
          <w:rFonts w:cs="Arial"/>
          <w:szCs w:val="24"/>
        </w:rPr>
        <w:t xml:space="preserve"> </w:t>
      </w:r>
      <w:r w:rsidR="004C2666">
        <w:rPr>
          <w:rFonts w:cs="Arial"/>
          <w:szCs w:val="24"/>
        </w:rPr>
        <w:t xml:space="preserve">deservedly earned the respect of investors, owners, attorneys and other industry-related </w:t>
      </w:r>
      <w:r>
        <w:rPr>
          <w:rFonts w:cs="Arial"/>
          <w:szCs w:val="24"/>
        </w:rPr>
        <w:t xml:space="preserve">professionals. </w:t>
      </w:r>
      <w:r w:rsidR="005347C6">
        <w:rPr>
          <w:rFonts w:cs="Arial"/>
          <w:szCs w:val="24"/>
        </w:rPr>
        <w:t xml:space="preserve">We congratulate Joe on this much-deserved </w:t>
      </w:r>
      <w:r w:rsidR="0094288B">
        <w:rPr>
          <w:rFonts w:cs="Arial"/>
          <w:szCs w:val="24"/>
        </w:rPr>
        <w:t>promotion</w:t>
      </w:r>
      <w:r w:rsidR="00436582">
        <w:rPr>
          <w:rFonts w:cs="Arial"/>
          <w:szCs w:val="24"/>
        </w:rPr>
        <w:t>.”</w:t>
      </w:r>
    </w:p>
    <w:p w14:paraId="26145744" w14:textId="77777777" w:rsidR="002A1AD4" w:rsidRDefault="002A1AD4" w:rsidP="00971EDF">
      <w:pPr>
        <w:pStyle w:val="NoSpacing"/>
        <w:rPr>
          <w:rFonts w:cs="Arial"/>
          <w:szCs w:val="24"/>
        </w:rPr>
      </w:pPr>
    </w:p>
    <w:p w14:paraId="447AFA68" w14:textId="1ABA3930" w:rsidR="001B4A45" w:rsidRDefault="002A1AD4" w:rsidP="00971ED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lastRenderedPageBreak/>
        <w:t>In 2022</w:t>
      </w:r>
      <w:r w:rsidR="009B1015">
        <w:rPr>
          <w:rFonts w:cs="Arial"/>
          <w:szCs w:val="24"/>
        </w:rPr>
        <w:t xml:space="preserve"> alone,</w:t>
      </w:r>
      <w:r>
        <w:rPr>
          <w:rFonts w:cs="Arial"/>
          <w:szCs w:val="24"/>
        </w:rPr>
        <w:t xml:space="preserve"> Gehler was a key contributor toward the firm’s overall annual multifamily-focused sales of $1.47+B. </w:t>
      </w:r>
      <w:r w:rsidR="003745B3">
        <w:rPr>
          <w:rFonts w:cs="Arial"/>
          <w:szCs w:val="24"/>
        </w:rPr>
        <w:t>For the year</w:t>
      </w:r>
      <w:r>
        <w:rPr>
          <w:rFonts w:cs="Arial"/>
          <w:szCs w:val="24"/>
        </w:rPr>
        <w:t xml:space="preserve">, the Philadelphia MSA team recorded $732+M in sales </w:t>
      </w:r>
      <w:r w:rsidR="008375EB">
        <w:rPr>
          <w:rFonts w:cs="Arial"/>
          <w:szCs w:val="24"/>
        </w:rPr>
        <w:t>spanning</w:t>
      </w:r>
      <w:r>
        <w:rPr>
          <w:rFonts w:cs="Arial"/>
          <w:szCs w:val="24"/>
        </w:rPr>
        <w:t xml:space="preserve"> 25 deals and 3,929 units – of which 17 deals</w:t>
      </w:r>
      <w:r w:rsidR="001B4A45">
        <w:rPr>
          <w:rFonts w:cs="Arial"/>
          <w:szCs w:val="24"/>
        </w:rPr>
        <w:t xml:space="preserve"> / </w:t>
      </w:r>
      <w:r>
        <w:rPr>
          <w:rFonts w:cs="Arial"/>
          <w:szCs w:val="24"/>
        </w:rPr>
        <w:t xml:space="preserve">1,170 units </w:t>
      </w:r>
      <w:r w:rsidR="001B4A45">
        <w:rPr>
          <w:rFonts w:cs="Arial"/>
          <w:szCs w:val="24"/>
        </w:rPr>
        <w:t>with an aggregate value</w:t>
      </w:r>
      <w:r>
        <w:rPr>
          <w:rFonts w:cs="Arial"/>
          <w:szCs w:val="24"/>
        </w:rPr>
        <w:t xml:space="preserve"> </w:t>
      </w:r>
      <w:r w:rsidR="001B4A45">
        <w:rPr>
          <w:rFonts w:cs="Arial"/>
          <w:szCs w:val="24"/>
        </w:rPr>
        <w:t>of</w:t>
      </w:r>
      <w:r>
        <w:rPr>
          <w:rFonts w:cs="Arial"/>
          <w:szCs w:val="24"/>
        </w:rPr>
        <w:t xml:space="preserve"> $214+M were</w:t>
      </w:r>
      <w:r w:rsidR="008375EB">
        <w:rPr>
          <w:rFonts w:cs="Arial"/>
          <w:szCs w:val="24"/>
        </w:rPr>
        <w:t xml:space="preserve"> spearheaded by Gehler</w:t>
      </w:r>
      <w:r w:rsidR="009B1015">
        <w:rPr>
          <w:rFonts w:cs="Arial"/>
          <w:szCs w:val="24"/>
        </w:rPr>
        <w:t>,</w:t>
      </w:r>
      <w:r w:rsidR="008375EB">
        <w:rPr>
          <w:rFonts w:cs="Arial"/>
          <w:szCs w:val="24"/>
        </w:rPr>
        <w:t xml:space="preserve"> as either the sole broker or part of the market team.</w:t>
      </w:r>
      <w:r>
        <w:rPr>
          <w:rFonts w:cs="Arial"/>
          <w:szCs w:val="24"/>
        </w:rPr>
        <w:t xml:space="preserve"> </w:t>
      </w:r>
    </w:p>
    <w:p w14:paraId="448E85DA" w14:textId="77777777" w:rsidR="001B4A45" w:rsidRDefault="001B4A45" w:rsidP="00971EDF">
      <w:pPr>
        <w:pStyle w:val="NoSpacing"/>
        <w:rPr>
          <w:rFonts w:cs="Arial"/>
          <w:szCs w:val="24"/>
        </w:rPr>
      </w:pPr>
    </w:p>
    <w:p w14:paraId="2898A4F7" w14:textId="77777777" w:rsidR="009B1015" w:rsidRDefault="008375EB" w:rsidP="00971EDF"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Notable transactions included the trade of a 240+ unit garden-apartment community in Bucks County, Pa.; the sale of a two-property collection of 122 units known as the Awbury-Stenton Portfolio in East Mt. Airy; and</w:t>
      </w:r>
      <w:r w:rsidR="001B4A45">
        <w:rPr>
          <w:rFonts w:cs="Arial"/>
          <w:szCs w:val="24"/>
        </w:rPr>
        <w:t xml:space="preserve"> the 125+ unit sale of a Cumberland County, NJ garden-apartment portfolio. Gehler also had </w:t>
      </w:r>
      <w:r w:rsidR="009B1015">
        <w:rPr>
          <w:rFonts w:cs="Arial"/>
          <w:szCs w:val="24"/>
        </w:rPr>
        <w:t>prominent</w:t>
      </w:r>
      <w:r w:rsidR="001B4A45">
        <w:rPr>
          <w:rFonts w:cs="Arial"/>
          <w:szCs w:val="24"/>
        </w:rPr>
        <w:t xml:space="preserve"> sales in Monmouth County, NJ and Pennsylvania’s Lehigh Valley.</w:t>
      </w:r>
      <w:r w:rsidR="009B1015">
        <w:rPr>
          <w:rFonts w:cs="Arial"/>
          <w:szCs w:val="24"/>
        </w:rPr>
        <w:t xml:space="preserve"> </w:t>
      </w:r>
    </w:p>
    <w:p w14:paraId="4C7CC7EE" w14:textId="77777777" w:rsidR="009B1015" w:rsidRDefault="009B1015" w:rsidP="00971EDF">
      <w:pPr>
        <w:pStyle w:val="NoSpacing"/>
        <w:rPr>
          <w:rFonts w:cs="Arial"/>
          <w:szCs w:val="24"/>
        </w:rPr>
      </w:pPr>
    </w:p>
    <w:p w14:paraId="1A9220E2" w14:textId="4542B2C5" w:rsidR="00613161" w:rsidRDefault="009B1015" w:rsidP="00613161">
      <w:pPr>
        <w:pStyle w:val="NoSpacing"/>
      </w:pPr>
      <w:r>
        <w:rPr>
          <w:rFonts w:cs="Arial"/>
          <w:szCs w:val="24"/>
        </w:rPr>
        <w:t>“From day one as a</w:t>
      </w:r>
      <w:r w:rsidR="008A57D2">
        <w:rPr>
          <w:rFonts w:cs="Arial"/>
          <w:szCs w:val="24"/>
        </w:rPr>
        <w:t xml:space="preserve"> </w:t>
      </w:r>
      <w:r w:rsidR="003C0ACA">
        <w:rPr>
          <w:rFonts w:cs="Arial"/>
          <w:szCs w:val="24"/>
        </w:rPr>
        <w:t>novice</w:t>
      </w:r>
      <w:r>
        <w:rPr>
          <w:rFonts w:cs="Arial"/>
          <w:szCs w:val="24"/>
        </w:rPr>
        <w:t xml:space="preserve">, </w:t>
      </w:r>
      <w:r w:rsidR="00653F6A" w:rsidRPr="009E0E6D">
        <w:t xml:space="preserve">I was able to both listen </w:t>
      </w:r>
      <w:r>
        <w:t xml:space="preserve">to </w:t>
      </w:r>
      <w:r w:rsidR="00653F6A" w:rsidRPr="009E0E6D">
        <w:t>and learn from</w:t>
      </w:r>
      <w:r>
        <w:t xml:space="preserve"> </w:t>
      </w:r>
      <w:r w:rsidR="00F56B72">
        <w:t>the best in the business</w:t>
      </w:r>
      <w:r w:rsidR="00951A7E">
        <w:t>, participate in the sales lifecycle</w:t>
      </w:r>
      <w:r>
        <w:t xml:space="preserve"> and </w:t>
      </w:r>
      <w:r w:rsidR="00613161">
        <w:t>experience</w:t>
      </w:r>
      <w:r>
        <w:t xml:space="preserve"> </w:t>
      </w:r>
      <w:r w:rsidR="00653F6A">
        <w:t>Gebroe-Hammer’s</w:t>
      </w:r>
      <w:r>
        <w:t xml:space="preserve"> </w:t>
      </w:r>
      <w:r w:rsidR="00653F6A">
        <w:t>core values of integrity, persistence and patience</w:t>
      </w:r>
      <w:r>
        <w:t xml:space="preserve">,” said Gehler, who earned the firm’s </w:t>
      </w:r>
      <w:r w:rsidR="00951A7E">
        <w:t xml:space="preserve">Salesperson of the Year honor in 2019 after just three years in the business.  </w:t>
      </w:r>
    </w:p>
    <w:p w14:paraId="0C41DEAE" w14:textId="77777777" w:rsidR="00613161" w:rsidRDefault="00613161" w:rsidP="00951A7E">
      <w:pPr>
        <w:pStyle w:val="NoSpacing"/>
      </w:pPr>
    </w:p>
    <w:p w14:paraId="2A212D62" w14:textId="6CE8C962" w:rsidR="009C0737" w:rsidRDefault="00951A7E" w:rsidP="00951A7E">
      <w:pPr>
        <w:pStyle w:val="NoSpacing"/>
      </w:pPr>
      <w:r>
        <w:t>“</w:t>
      </w:r>
      <w:r w:rsidR="00971EDF">
        <w:t xml:space="preserve">All of my accomplishments – </w:t>
      </w:r>
      <w:r>
        <w:t xml:space="preserve">from </w:t>
      </w:r>
      <w:r w:rsidR="00971EDF">
        <w:t>the small</w:t>
      </w:r>
      <w:r>
        <w:t>est</w:t>
      </w:r>
      <w:r w:rsidR="00971EDF">
        <w:t xml:space="preserve"> wins </w:t>
      </w:r>
      <w:r>
        <w:t>to</w:t>
      </w:r>
      <w:r w:rsidR="00971EDF">
        <w:t xml:space="preserve"> the multi-million-dollar transactions – are directly tied to Gebroe-Hammer’s training</w:t>
      </w:r>
      <w:r>
        <w:t xml:space="preserve"> structure</w:t>
      </w:r>
      <w:r w:rsidR="00971EDF">
        <w:t>, which does not include sitting behind a desk gathering market information for other brokers in the field</w:t>
      </w:r>
      <w:r w:rsidR="009C0737">
        <w:t xml:space="preserve">,” he added. “I </w:t>
      </w:r>
      <w:r w:rsidR="00971EDF">
        <w:t xml:space="preserve">have </w:t>
      </w:r>
      <w:r w:rsidR="009C0737">
        <w:t xml:space="preserve">entrenched myself in the submarkets in which I specialize and </w:t>
      </w:r>
      <w:r w:rsidR="00971EDF">
        <w:t>cultivated</w:t>
      </w:r>
      <w:r>
        <w:t xml:space="preserve"> what have proven to be long-term </w:t>
      </w:r>
      <w:r w:rsidR="009C0737">
        <w:t xml:space="preserve">client </w:t>
      </w:r>
      <w:r w:rsidR="00971EDF">
        <w:t xml:space="preserve">relationships </w:t>
      </w:r>
      <w:r>
        <w:t>that will continue to</w:t>
      </w:r>
      <w:r w:rsidR="00971EDF">
        <w:t xml:space="preserve"> grow and expand</w:t>
      </w:r>
      <w:r w:rsidR="009C0737">
        <w:t xml:space="preserve"> throughout what I expect to be a long, exciting and storied career.” </w:t>
      </w:r>
    </w:p>
    <w:p w14:paraId="1F445337" w14:textId="1B3933F5" w:rsidR="009C0737" w:rsidRDefault="009C0737" w:rsidP="00951A7E">
      <w:pPr>
        <w:pStyle w:val="NoSpacing"/>
      </w:pPr>
    </w:p>
    <w:p w14:paraId="1964FADA" w14:textId="70A1F960" w:rsidR="001001CC" w:rsidRDefault="001001CC" w:rsidP="001001CC">
      <w:pPr>
        <w:rPr>
          <w:rFonts w:ascii="Arial" w:hAnsi="Arial" w:cs="Arial"/>
        </w:rPr>
      </w:pPr>
      <w:r>
        <w:rPr>
          <w:rFonts w:ascii="Arial" w:hAnsi="Arial" w:cs="Arial"/>
        </w:rPr>
        <w:t>Since 1975, Gebroe-Hammer’s brokerage activities have concentrated on all multifamily types from high-rise to garden-apartment properties. While initially focusing on New Jersey, the Livingston, N.J.</w:t>
      </w:r>
      <w:r w:rsidR="00FC4F92">
        <w:rPr>
          <w:rFonts w:ascii="Arial" w:hAnsi="Arial" w:cs="Arial"/>
        </w:rPr>
        <w:t>-</w:t>
      </w:r>
      <w:r>
        <w:rPr>
          <w:rFonts w:ascii="Arial" w:hAnsi="Arial" w:cs="Arial"/>
        </w:rPr>
        <w:t>based firm has evolved during the past 48 years to also dominate Eastern Pennsylvania and New York state submarkets as well as represent client interests nationally.</w:t>
      </w:r>
    </w:p>
    <w:p w14:paraId="0B89740A" w14:textId="33356BF1" w:rsidR="001001CC" w:rsidRDefault="001001CC" w:rsidP="001001CC">
      <w:pPr>
        <w:rPr>
          <w:rFonts w:ascii="Arial" w:hAnsi="Arial" w:cs="Arial"/>
        </w:rPr>
      </w:pPr>
    </w:p>
    <w:p w14:paraId="237ABAE5" w14:textId="29169124" w:rsidR="001001CC" w:rsidRDefault="001001CC" w:rsidP="001001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C8B02B6" w14:textId="77777777" w:rsidR="009C0737" w:rsidRDefault="009C0737" w:rsidP="00951A7E">
      <w:pPr>
        <w:pStyle w:val="NoSpacing"/>
      </w:pPr>
    </w:p>
    <w:p w14:paraId="2C78403B" w14:textId="77777777" w:rsidR="009C0737" w:rsidRDefault="009C0737" w:rsidP="00951A7E">
      <w:pPr>
        <w:pStyle w:val="NoSpacing"/>
      </w:pPr>
    </w:p>
    <w:p w14:paraId="6B7EB98A" w14:textId="55D6CCB6" w:rsidR="00971EDF" w:rsidRPr="00951A7E" w:rsidRDefault="00951A7E" w:rsidP="00951A7E">
      <w:pPr>
        <w:pStyle w:val="NoSpacing"/>
        <w:rPr>
          <w:rFonts w:cs="Arial"/>
          <w:szCs w:val="24"/>
        </w:rPr>
      </w:pPr>
      <w:r>
        <w:t xml:space="preserve"> </w:t>
      </w:r>
      <w:r w:rsidR="00971EDF">
        <w:t xml:space="preserve"> </w:t>
      </w:r>
    </w:p>
    <w:p w14:paraId="56B4D293" w14:textId="67841665" w:rsidR="0051475A" w:rsidRPr="005376BC" w:rsidRDefault="0051475A" w:rsidP="0051475A">
      <w:pPr>
        <w:pStyle w:val="NoSpacing"/>
        <w:rPr>
          <w:rFonts w:cs="Arial"/>
        </w:rPr>
      </w:pPr>
    </w:p>
    <w:sectPr w:rsidR="0051475A" w:rsidRPr="0053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BC"/>
    <w:rsid w:val="00044B61"/>
    <w:rsid w:val="000777FA"/>
    <w:rsid w:val="000844EA"/>
    <w:rsid w:val="001001CC"/>
    <w:rsid w:val="00111E7C"/>
    <w:rsid w:val="00123540"/>
    <w:rsid w:val="00155CC8"/>
    <w:rsid w:val="001B4A45"/>
    <w:rsid w:val="002A1AD4"/>
    <w:rsid w:val="00367807"/>
    <w:rsid w:val="003745B3"/>
    <w:rsid w:val="003C0ACA"/>
    <w:rsid w:val="00436582"/>
    <w:rsid w:val="004C2666"/>
    <w:rsid w:val="004D17F2"/>
    <w:rsid w:val="004F4187"/>
    <w:rsid w:val="0051475A"/>
    <w:rsid w:val="005347C6"/>
    <w:rsid w:val="005376BC"/>
    <w:rsid w:val="00552F2C"/>
    <w:rsid w:val="00613161"/>
    <w:rsid w:val="00653F6A"/>
    <w:rsid w:val="0075202C"/>
    <w:rsid w:val="008375EB"/>
    <w:rsid w:val="00863451"/>
    <w:rsid w:val="008A57D2"/>
    <w:rsid w:val="0094288B"/>
    <w:rsid w:val="00951A7E"/>
    <w:rsid w:val="00971EDF"/>
    <w:rsid w:val="009B1015"/>
    <w:rsid w:val="009C0737"/>
    <w:rsid w:val="00A0090B"/>
    <w:rsid w:val="00ED2AAA"/>
    <w:rsid w:val="00F56B72"/>
    <w:rsid w:val="00FA0935"/>
    <w:rsid w:val="00FA1901"/>
    <w:rsid w:val="00FA5C51"/>
    <w:rsid w:val="00FB07A3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E801"/>
  <w15:docId w15:val="{A05B695B-FCB7-40EE-A2CC-2AC857D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DF"/>
    <w:rPr>
      <w:rFonts w:asciiTheme="minorHAnsi" w:hAnsiTheme="minorHAnsi" w:cstheme="minorBidi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6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76BC"/>
    <w:rPr>
      <w:b/>
      <w:bCs/>
    </w:rPr>
  </w:style>
  <w:style w:type="paragraph" w:styleId="NoSpacing">
    <w:name w:val="No Spacing"/>
    <w:uiPriority w:val="1"/>
    <w:qFormat/>
    <w:rsid w:val="005376BC"/>
  </w:style>
  <w:style w:type="paragraph" w:customStyle="1" w:styleId="paragraph">
    <w:name w:val="paragraph"/>
    <w:basedOn w:val="Normal"/>
    <w:rsid w:val="00ED2AAA"/>
    <w:pPr>
      <w:spacing w:before="100" w:beforeAutospacing="1" w:after="100" w:afterAutospacing="1"/>
    </w:pPr>
    <w:rPr>
      <w:rFonts w:ascii="Times New Roman" w:eastAsia="Times New Roman" w:hAnsi="Times New Roman" w:cs="Times New Roman"/>
      <w14:ligatures w14:val="standardContextual"/>
    </w:rPr>
  </w:style>
  <w:style w:type="character" w:customStyle="1" w:styleId="normaltextrun">
    <w:name w:val="normaltextrun"/>
    <w:basedOn w:val="DefaultParagraphFont"/>
    <w:rsid w:val="00ED2AAA"/>
  </w:style>
  <w:style w:type="character" w:customStyle="1" w:styleId="eop">
    <w:name w:val="eop"/>
    <w:basedOn w:val="DefaultParagraphFont"/>
    <w:rsid w:val="00ED2AAA"/>
  </w:style>
  <w:style w:type="character" w:styleId="Hyperlink">
    <w:name w:val="Hyperlink"/>
    <w:basedOn w:val="DefaultParagraphFont"/>
    <w:uiPriority w:val="99"/>
    <w:unhideWhenUsed/>
    <w:rsid w:val="00863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5C51"/>
    <w:rPr>
      <w:rFonts w:asciiTheme="minorHAnsi" w:hAnsiTheme="minorHAnsi" w:cstheme="minorBidi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broehamm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4</cp:revision>
  <dcterms:created xsi:type="dcterms:W3CDTF">2023-02-27T16:01:00Z</dcterms:created>
  <dcterms:modified xsi:type="dcterms:W3CDTF">2023-02-28T20:56:00Z</dcterms:modified>
</cp:coreProperties>
</file>