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ACEB" w14:textId="6B598316" w:rsidR="00F62A96" w:rsidRPr="006343AB" w:rsidRDefault="004146ED" w:rsidP="00F62A96">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3AB1B406" w14:textId="77777777" w:rsidR="00F62A96" w:rsidRDefault="00F62A96" w:rsidP="00F62A96">
      <w:pPr>
        <w:pStyle w:val="paragraph"/>
        <w:spacing w:before="0" w:beforeAutospacing="0" w:after="0" w:afterAutospacing="0"/>
        <w:textAlignment w:val="baseline"/>
        <w:rPr>
          <w:rStyle w:val="normaltextrun"/>
          <w:rFonts w:ascii="Arial" w:hAnsi="Arial" w:cs="Arial"/>
        </w:rPr>
      </w:pPr>
    </w:p>
    <w:p w14:paraId="4E541F5F" w14:textId="77777777" w:rsidR="00F62A96" w:rsidRDefault="00F62A96" w:rsidP="00F62A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0C446D83" w14:textId="77777777" w:rsidR="00F62A96" w:rsidRDefault="00F62A96" w:rsidP="00F62A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3829E094" w14:textId="77777777" w:rsidR="00F62A96" w:rsidRDefault="00F62A96" w:rsidP="00F62A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39996B21" w14:textId="77777777" w:rsidR="00F62A96" w:rsidRDefault="00F62A96" w:rsidP="00F62A9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AF90E7" w14:textId="77777777" w:rsidR="00F62A96" w:rsidRDefault="00F62A96" w:rsidP="00F62A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6356C56F" w14:textId="77777777" w:rsidR="00F62A96" w:rsidRPr="00565253" w:rsidRDefault="00F62A96" w:rsidP="00F62A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6" w:tgtFrame="_blank" w:history="1">
        <w:r>
          <w:rPr>
            <w:rStyle w:val="normaltextrun"/>
            <w:rFonts w:ascii="Arial" w:hAnsi="Arial" w:cs="Arial"/>
            <w:color w:val="0563C1"/>
          </w:rPr>
          <w:t>Twitter</w:t>
        </w:r>
      </w:hyperlink>
      <w:r>
        <w:rPr>
          <w:rStyle w:val="normaltextrun"/>
          <w:rFonts w:ascii="Arial" w:hAnsi="Arial" w:cs="Arial"/>
        </w:rPr>
        <w:t> / </w:t>
      </w:r>
      <w:hyperlink r:id="rId7" w:tgtFrame="_blank" w:history="1">
        <w:r>
          <w:rPr>
            <w:rStyle w:val="normaltextrun"/>
            <w:rFonts w:ascii="Arial" w:hAnsi="Arial" w:cs="Arial"/>
            <w:color w:val="0563C1"/>
          </w:rPr>
          <w:t>LinkedIn</w:t>
        </w:r>
      </w:hyperlink>
      <w:r>
        <w:rPr>
          <w:rStyle w:val="normaltextrun"/>
          <w:rFonts w:ascii="Arial" w:hAnsi="Arial" w:cs="Arial"/>
        </w:rPr>
        <w:t> / </w:t>
      </w:r>
      <w:hyperlink r:id="rId8"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434ECE0D" w14:textId="77777777" w:rsidR="00FB5DB8" w:rsidRDefault="00FB5DB8" w:rsidP="008C28C8">
      <w:pPr>
        <w:rPr>
          <w:rFonts w:ascii="Arial" w:eastAsia="Times New Roman" w:hAnsi="Arial" w:cs="Arial"/>
          <w:b/>
          <w:bCs/>
          <w:color w:val="000000"/>
        </w:rPr>
      </w:pPr>
    </w:p>
    <w:p w14:paraId="47AA8F73" w14:textId="262D4501" w:rsidR="00BC3449" w:rsidRPr="00203E39" w:rsidRDefault="00FB5DB8" w:rsidP="008C28C8">
      <w:pPr>
        <w:rPr>
          <w:rFonts w:ascii="Arial" w:eastAsia="Times New Roman" w:hAnsi="Arial" w:cs="Arial"/>
          <w:b/>
          <w:bCs/>
          <w:color w:val="000000"/>
        </w:rPr>
      </w:pPr>
      <w:r>
        <w:rPr>
          <w:rFonts w:ascii="Arial" w:eastAsia="Times New Roman" w:hAnsi="Arial" w:cs="Arial"/>
          <w:b/>
          <w:bCs/>
          <w:color w:val="000000"/>
        </w:rPr>
        <w:t>Q3</w:t>
      </w:r>
      <w:r w:rsidR="00BC3449" w:rsidRPr="00203E39">
        <w:rPr>
          <w:rFonts w:ascii="Arial" w:eastAsia="Times New Roman" w:hAnsi="Arial" w:cs="Arial"/>
          <w:b/>
          <w:bCs/>
          <w:color w:val="000000"/>
        </w:rPr>
        <w:t xml:space="preserve"> Multifamily </w:t>
      </w:r>
      <w:r>
        <w:rPr>
          <w:rFonts w:ascii="Arial" w:eastAsia="Times New Roman" w:hAnsi="Arial" w:cs="Arial"/>
          <w:b/>
          <w:bCs/>
          <w:color w:val="000000"/>
        </w:rPr>
        <w:t>Transactions</w:t>
      </w:r>
      <w:r w:rsidR="00BC3449" w:rsidRPr="00203E39">
        <w:rPr>
          <w:rFonts w:ascii="Arial" w:eastAsia="Times New Roman" w:hAnsi="Arial" w:cs="Arial"/>
          <w:b/>
          <w:bCs/>
          <w:color w:val="000000"/>
        </w:rPr>
        <w:t xml:space="preserve"> </w:t>
      </w:r>
      <w:r>
        <w:rPr>
          <w:rFonts w:ascii="Arial" w:eastAsia="Times New Roman" w:hAnsi="Arial" w:cs="Arial"/>
          <w:b/>
          <w:bCs/>
          <w:color w:val="000000"/>
        </w:rPr>
        <w:t>bring</w:t>
      </w:r>
      <w:r w:rsidR="00BC3449" w:rsidRPr="00203E39">
        <w:rPr>
          <w:rFonts w:ascii="Arial" w:eastAsia="Times New Roman" w:hAnsi="Arial" w:cs="Arial"/>
          <w:b/>
          <w:bCs/>
          <w:color w:val="000000"/>
        </w:rPr>
        <w:t xml:space="preserve"> Gebroe-Hammer Associates 2022 Sales to $1.35+B</w:t>
      </w:r>
    </w:p>
    <w:p w14:paraId="4E2078E6" w14:textId="516E57FE" w:rsidR="00BC3449" w:rsidRPr="00FB5DB8" w:rsidRDefault="00FB5DB8" w:rsidP="008C28C8">
      <w:pPr>
        <w:rPr>
          <w:rFonts w:ascii="Arial" w:eastAsia="Times New Roman" w:hAnsi="Arial" w:cs="Arial"/>
          <w:i/>
          <w:iCs/>
          <w:color w:val="000000"/>
        </w:rPr>
      </w:pPr>
      <w:r w:rsidRPr="00FB5DB8">
        <w:rPr>
          <w:rFonts w:ascii="Arial" w:eastAsia="Times New Roman" w:hAnsi="Arial" w:cs="Arial"/>
          <w:i/>
          <w:iCs/>
          <w:color w:val="000000"/>
        </w:rPr>
        <w:t>Firm Records YTD 79 Deals with 6,539 Units</w:t>
      </w:r>
    </w:p>
    <w:p w14:paraId="113280EC" w14:textId="77777777" w:rsidR="00FB5DB8" w:rsidRPr="00203E39" w:rsidRDefault="00FB5DB8" w:rsidP="008C28C8">
      <w:pPr>
        <w:rPr>
          <w:rFonts w:ascii="Arial" w:eastAsia="Times New Roman" w:hAnsi="Arial" w:cs="Arial"/>
          <w:color w:val="000000"/>
        </w:rPr>
      </w:pPr>
    </w:p>
    <w:p w14:paraId="4A6B1F81" w14:textId="7C228D22" w:rsidR="00070041" w:rsidRDefault="00F62A96" w:rsidP="008C28C8">
      <w:pPr>
        <w:rPr>
          <w:rFonts w:ascii="Arial" w:eastAsia="Times New Roman" w:hAnsi="Arial" w:cs="Arial"/>
          <w:color w:val="000000"/>
        </w:rPr>
      </w:pPr>
      <w:r w:rsidRPr="00F62A96">
        <w:rPr>
          <w:rFonts w:ascii="Arial" w:eastAsia="Times New Roman" w:hAnsi="Arial" w:cs="Arial"/>
          <w:b/>
          <w:bCs/>
          <w:color w:val="000000"/>
        </w:rPr>
        <w:t xml:space="preserve">Livingston, N.J., </w:t>
      </w:r>
      <w:r w:rsidR="009A580D">
        <w:rPr>
          <w:rFonts w:ascii="Arial" w:eastAsia="Times New Roman" w:hAnsi="Arial" w:cs="Arial"/>
          <w:b/>
          <w:bCs/>
          <w:color w:val="000000"/>
        </w:rPr>
        <w:t>November 1</w:t>
      </w:r>
      <w:r w:rsidRPr="00F62A96">
        <w:rPr>
          <w:rFonts w:ascii="Arial" w:eastAsia="Times New Roman" w:hAnsi="Arial" w:cs="Arial"/>
          <w:b/>
          <w:bCs/>
          <w:color w:val="000000"/>
        </w:rPr>
        <w:t>, 2022</w:t>
      </w:r>
      <w:r>
        <w:rPr>
          <w:rFonts w:ascii="Arial" w:eastAsia="Times New Roman" w:hAnsi="Arial" w:cs="Arial"/>
          <w:color w:val="000000"/>
        </w:rPr>
        <w:t xml:space="preserve"> – </w:t>
      </w:r>
      <w:hyperlink r:id="rId9" w:history="1">
        <w:r w:rsidR="003D7020" w:rsidRPr="008757DF">
          <w:rPr>
            <w:rStyle w:val="Hyperlink"/>
            <w:rFonts w:ascii="Arial" w:eastAsia="Times New Roman" w:hAnsi="Arial" w:cs="Arial"/>
          </w:rPr>
          <w:t>Gebroe-Hammer Associates</w:t>
        </w:r>
      </w:hyperlink>
      <w:r w:rsidR="003D7020" w:rsidRPr="00203E39">
        <w:rPr>
          <w:rFonts w:ascii="Arial" w:eastAsia="Times New Roman" w:hAnsi="Arial" w:cs="Arial"/>
          <w:color w:val="000000"/>
        </w:rPr>
        <w:t xml:space="preserve">, a nationally ranked multifamily-focused investment brokerage firm based in North Jersey, continues </w:t>
      </w:r>
      <w:r w:rsidR="00BC3449" w:rsidRPr="00203E39">
        <w:rPr>
          <w:rFonts w:ascii="Arial" w:eastAsia="Times New Roman" w:hAnsi="Arial" w:cs="Arial"/>
          <w:color w:val="000000"/>
        </w:rPr>
        <w:t>to see success – and sales – in its primary markets across Northern and Central New Jersey</w:t>
      </w:r>
      <w:r>
        <w:rPr>
          <w:rFonts w:ascii="Arial" w:eastAsia="Times New Roman" w:hAnsi="Arial" w:cs="Arial"/>
          <w:color w:val="000000"/>
        </w:rPr>
        <w:t xml:space="preserve"> and </w:t>
      </w:r>
      <w:r w:rsidR="00BC3449" w:rsidRPr="00203E39">
        <w:rPr>
          <w:rFonts w:ascii="Arial" w:eastAsia="Times New Roman" w:hAnsi="Arial" w:cs="Arial"/>
          <w:color w:val="000000"/>
        </w:rPr>
        <w:t xml:space="preserve">the Greater Philadelphia MSA. To date, in 2022, the firm reports $1.35+B in sales </w:t>
      </w:r>
      <w:r>
        <w:rPr>
          <w:rFonts w:ascii="Arial" w:eastAsia="Times New Roman" w:hAnsi="Arial" w:cs="Arial"/>
          <w:color w:val="000000"/>
        </w:rPr>
        <w:t>spanning</w:t>
      </w:r>
      <w:r w:rsidR="00BC3449" w:rsidRPr="00203E39">
        <w:rPr>
          <w:rFonts w:ascii="Arial" w:eastAsia="Times New Roman" w:hAnsi="Arial" w:cs="Arial"/>
          <w:color w:val="000000"/>
        </w:rPr>
        <w:t xml:space="preserve"> 79 deals</w:t>
      </w:r>
      <w:r>
        <w:rPr>
          <w:rFonts w:ascii="Arial" w:eastAsia="Times New Roman" w:hAnsi="Arial" w:cs="Arial"/>
          <w:color w:val="000000"/>
        </w:rPr>
        <w:t xml:space="preserve"> and</w:t>
      </w:r>
      <w:r w:rsidR="00BC3449" w:rsidRPr="00203E39">
        <w:rPr>
          <w:rFonts w:ascii="Arial" w:eastAsia="Times New Roman" w:hAnsi="Arial" w:cs="Arial"/>
          <w:color w:val="000000"/>
        </w:rPr>
        <w:t xml:space="preserve"> 6,539 units. </w:t>
      </w:r>
    </w:p>
    <w:p w14:paraId="5452BA66" w14:textId="04C5B44C" w:rsidR="007856D9" w:rsidRDefault="007856D9" w:rsidP="008C28C8">
      <w:pPr>
        <w:rPr>
          <w:rFonts w:ascii="Arial" w:eastAsia="Times New Roman" w:hAnsi="Arial" w:cs="Arial"/>
          <w:color w:val="000000"/>
        </w:rPr>
      </w:pPr>
    </w:p>
    <w:p w14:paraId="0306B946" w14:textId="2C6FBD82" w:rsidR="007856D9" w:rsidRPr="007856D9" w:rsidRDefault="007856D9" w:rsidP="008C28C8">
      <w:pPr>
        <w:rPr>
          <w:rFonts w:ascii="Arial" w:eastAsia="Times New Roman" w:hAnsi="Arial" w:cs="Arial"/>
        </w:rPr>
      </w:pPr>
      <w:r w:rsidRPr="007856D9">
        <w:rPr>
          <w:rFonts w:ascii="Arial" w:eastAsia="Times New Roman" w:hAnsi="Arial" w:cs="Arial"/>
          <w:color w:val="000000"/>
        </w:rPr>
        <w:t xml:space="preserve">The firm’s third-quarter deals were punctuated by the sale of a 119-unit three-property portfolio for $16.55M in Essex County. Executive Vice President David Jarvis exclusively represented the unnamed seller of the portfolio and procured the </w:t>
      </w:r>
      <w:r w:rsidR="00CD1BEA">
        <w:rPr>
          <w:rFonts w:ascii="Arial" w:eastAsia="Times New Roman" w:hAnsi="Arial" w:cs="Arial"/>
          <w:color w:val="000000"/>
        </w:rPr>
        <w:t xml:space="preserve">undisclosed </w:t>
      </w:r>
      <w:r w:rsidRPr="007856D9">
        <w:rPr>
          <w:rFonts w:ascii="Arial" w:eastAsia="Times New Roman" w:hAnsi="Arial" w:cs="Arial"/>
          <w:color w:val="000000"/>
        </w:rPr>
        <w:t>buyer</w:t>
      </w:r>
      <w:r w:rsidR="00CD1BEA">
        <w:rPr>
          <w:rFonts w:ascii="Arial" w:eastAsia="Times New Roman" w:hAnsi="Arial" w:cs="Arial"/>
          <w:color w:val="000000"/>
        </w:rPr>
        <w:t>s</w:t>
      </w:r>
      <w:r w:rsidRPr="007856D9">
        <w:rPr>
          <w:rFonts w:ascii="Arial" w:eastAsia="Times New Roman" w:hAnsi="Arial" w:cs="Arial"/>
          <w:color w:val="000000"/>
        </w:rPr>
        <w:t xml:space="preserve"> for two of the properties at </w:t>
      </w:r>
      <w:r w:rsidRPr="007856D9">
        <w:rPr>
          <w:rFonts w:ascii="Arial" w:eastAsia="Times New Roman" w:hAnsi="Arial" w:cs="Arial"/>
        </w:rPr>
        <w:t>66 Olympic Terrace/32 Elmwood Terrace</w:t>
      </w:r>
      <w:r w:rsidR="00CD1BEA">
        <w:rPr>
          <w:rFonts w:ascii="Arial" w:eastAsia="Times New Roman" w:hAnsi="Arial" w:cs="Arial"/>
        </w:rPr>
        <w:t xml:space="preserve"> in </w:t>
      </w:r>
      <w:r w:rsidRPr="007856D9">
        <w:rPr>
          <w:rFonts w:ascii="Arial" w:eastAsia="Times New Roman" w:hAnsi="Arial" w:cs="Arial"/>
        </w:rPr>
        <w:t>Irvington and 810 Broadway</w:t>
      </w:r>
      <w:r w:rsidR="00CD1BEA">
        <w:rPr>
          <w:rFonts w:ascii="Arial" w:eastAsia="Times New Roman" w:hAnsi="Arial" w:cs="Arial"/>
        </w:rPr>
        <w:t xml:space="preserve"> in </w:t>
      </w:r>
      <w:r w:rsidRPr="007856D9">
        <w:rPr>
          <w:rFonts w:ascii="Arial" w:eastAsia="Times New Roman" w:hAnsi="Arial" w:cs="Arial"/>
        </w:rPr>
        <w:t xml:space="preserve">Newark. </w:t>
      </w:r>
      <w:r w:rsidRPr="007856D9">
        <w:rPr>
          <w:rFonts w:ascii="Arial" w:eastAsia="Times New Roman" w:hAnsi="Arial" w:cs="Arial"/>
          <w:color w:val="000000"/>
        </w:rPr>
        <w:t xml:space="preserve">Stephen Tragash, executive vice president, secured the </w:t>
      </w:r>
      <w:r w:rsidR="00CD1BEA">
        <w:rPr>
          <w:rFonts w:ascii="Arial" w:eastAsia="Times New Roman" w:hAnsi="Arial" w:cs="Arial"/>
          <w:color w:val="000000"/>
        </w:rPr>
        <w:t xml:space="preserve">unnamed </w:t>
      </w:r>
      <w:r w:rsidRPr="007856D9">
        <w:rPr>
          <w:rFonts w:ascii="Arial" w:eastAsia="Times New Roman" w:hAnsi="Arial" w:cs="Arial"/>
          <w:color w:val="000000"/>
        </w:rPr>
        <w:t xml:space="preserve">buyer for the third property at 157 Elmwood Avenue in Irvington. </w:t>
      </w:r>
    </w:p>
    <w:p w14:paraId="32F28C23" w14:textId="7D121994" w:rsidR="00BC3449" w:rsidRPr="00203E39" w:rsidRDefault="00BC3449" w:rsidP="008C28C8">
      <w:pPr>
        <w:rPr>
          <w:rFonts w:ascii="Arial" w:eastAsia="Times New Roman" w:hAnsi="Arial" w:cs="Arial"/>
          <w:color w:val="000000"/>
        </w:rPr>
      </w:pPr>
    </w:p>
    <w:p w14:paraId="3A6C44FE" w14:textId="335D8FBE" w:rsidR="00BC3449" w:rsidRPr="00203E39" w:rsidRDefault="00BC3449" w:rsidP="008C28C8">
      <w:pPr>
        <w:rPr>
          <w:rFonts w:ascii="Arial" w:eastAsia="Times New Roman" w:hAnsi="Arial" w:cs="Arial"/>
          <w:color w:val="000000"/>
        </w:rPr>
      </w:pPr>
      <w:r w:rsidRPr="00203E39">
        <w:rPr>
          <w:rFonts w:ascii="Arial" w:eastAsia="Times New Roman" w:hAnsi="Arial" w:cs="Arial"/>
          <w:color w:val="000000"/>
        </w:rPr>
        <w:t>“While th</w:t>
      </w:r>
      <w:r w:rsidR="00F62A96">
        <w:rPr>
          <w:rFonts w:ascii="Arial" w:eastAsia="Times New Roman" w:hAnsi="Arial" w:cs="Arial"/>
          <w:color w:val="000000"/>
        </w:rPr>
        <w:t>ere may be a shift in the economy</w:t>
      </w:r>
      <w:r w:rsidR="003903B6" w:rsidRPr="00203E39">
        <w:rPr>
          <w:rFonts w:ascii="Arial" w:eastAsia="Times New Roman" w:hAnsi="Arial" w:cs="Arial"/>
          <w:color w:val="000000"/>
        </w:rPr>
        <w:t xml:space="preserve"> </w:t>
      </w:r>
      <w:r w:rsidR="00F62A96">
        <w:rPr>
          <w:rFonts w:ascii="Arial" w:eastAsia="Times New Roman" w:hAnsi="Arial" w:cs="Arial"/>
          <w:color w:val="000000"/>
        </w:rPr>
        <w:t>on certain front</w:t>
      </w:r>
      <w:r w:rsidR="003903B6" w:rsidRPr="00203E39">
        <w:rPr>
          <w:rFonts w:ascii="Arial" w:eastAsia="Times New Roman" w:hAnsi="Arial" w:cs="Arial"/>
          <w:color w:val="000000"/>
        </w:rPr>
        <w:t>s,</w:t>
      </w:r>
      <w:r w:rsidRPr="00203E39">
        <w:rPr>
          <w:rFonts w:ascii="Arial" w:eastAsia="Times New Roman" w:hAnsi="Arial" w:cs="Arial"/>
          <w:color w:val="000000"/>
        </w:rPr>
        <w:t xml:space="preserve"> there is one thing that is certain: the multifamily sector continues to see more stability than other real estate sectors,” said Ken Uranowitz, president. “</w:t>
      </w:r>
      <w:r w:rsidR="00F62A96">
        <w:rPr>
          <w:rFonts w:ascii="Arial" w:eastAsia="Times New Roman" w:hAnsi="Arial" w:cs="Arial"/>
          <w:color w:val="000000"/>
        </w:rPr>
        <w:t xml:space="preserve">The stars remain aligned </w:t>
      </w:r>
      <w:r w:rsidRPr="00203E39">
        <w:rPr>
          <w:rFonts w:ascii="Arial" w:eastAsia="Times New Roman" w:hAnsi="Arial" w:cs="Arial"/>
          <w:color w:val="000000"/>
        </w:rPr>
        <w:t>for multifamily.</w:t>
      </w:r>
      <w:r w:rsidR="00100386">
        <w:rPr>
          <w:rFonts w:ascii="Arial" w:eastAsia="Times New Roman" w:hAnsi="Arial" w:cs="Arial"/>
          <w:color w:val="000000"/>
        </w:rPr>
        <w:t xml:space="preserve"> </w:t>
      </w:r>
      <w:r w:rsidR="006B1E08">
        <w:rPr>
          <w:rFonts w:ascii="Arial" w:eastAsia="Times New Roman" w:hAnsi="Arial" w:cs="Arial"/>
          <w:color w:val="000000"/>
        </w:rPr>
        <w:t xml:space="preserve">The hybrid work schedule now seems </w:t>
      </w:r>
      <w:r w:rsidR="00D03AE2">
        <w:rPr>
          <w:rFonts w:ascii="Arial" w:eastAsia="Times New Roman" w:hAnsi="Arial" w:cs="Arial"/>
          <w:color w:val="000000"/>
        </w:rPr>
        <w:t xml:space="preserve">to </w:t>
      </w:r>
      <w:r w:rsidR="006B1E08">
        <w:rPr>
          <w:rFonts w:ascii="Arial" w:eastAsia="Times New Roman" w:hAnsi="Arial" w:cs="Arial"/>
          <w:color w:val="000000"/>
        </w:rPr>
        <w:t xml:space="preserve">be a </w:t>
      </w:r>
      <w:r w:rsidR="009C7CB3">
        <w:rPr>
          <w:rFonts w:ascii="Arial" w:eastAsia="Times New Roman" w:hAnsi="Arial" w:cs="Arial"/>
          <w:color w:val="000000"/>
        </w:rPr>
        <w:t xml:space="preserve">more </w:t>
      </w:r>
      <w:r w:rsidR="006B1E08">
        <w:rPr>
          <w:rFonts w:ascii="Arial" w:eastAsia="Times New Roman" w:hAnsi="Arial" w:cs="Arial"/>
          <w:color w:val="000000"/>
        </w:rPr>
        <w:t>permanent form of employment</w:t>
      </w:r>
      <w:r w:rsidRPr="00203E39">
        <w:rPr>
          <w:rFonts w:ascii="Arial" w:eastAsia="Times New Roman" w:hAnsi="Arial" w:cs="Arial"/>
          <w:color w:val="000000"/>
        </w:rPr>
        <w:t xml:space="preserve">, </w:t>
      </w:r>
      <w:r w:rsidR="009D647E">
        <w:rPr>
          <w:rFonts w:ascii="Arial" w:eastAsia="Times New Roman" w:hAnsi="Arial" w:cs="Arial"/>
          <w:color w:val="000000"/>
        </w:rPr>
        <w:t xml:space="preserve">interest rates and </w:t>
      </w:r>
      <w:r w:rsidRPr="00203E39">
        <w:rPr>
          <w:rFonts w:ascii="Arial" w:eastAsia="Times New Roman" w:hAnsi="Arial" w:cs="Arial"/>
          <w:color w:val="000000"/>
        </w:rPr>
        <w:t xml:space="preserve">inflation </w:t>
      </w:r>
      <w:r w:rsidR="009D647E">
        <w:rPr>
          <w:rFonts w:ascii="Arial" w:eastAsia="Times New Roman" w:hAnsi="Arial" w:cs="Arial"/>
          <w:color w:val="000000"/>
        </w:rPr>
        <w:t xml:space="preserve">are </w:t>
      </w:r>
      <w:r w:rsidRPr="00203E39">
        <w:rPr>
          <w:rFonts w:ascii="Arial" w:eastAsia="Times New Roman" w:hAnsi="Arial" w:cs="Arial"/>
          <w:color w:val="000000"/>
        </w:rPr>
        <w:t>contributing to a</w:t>
      </w:r>
      <w:r w:rsidR="003903B6" w:rsidRPr="00203E39">
        <w:rPr>
          <w:rFonts w:ascii="Arial" w:eastAsia="Times New Roman" w:hAnsi="Arial" w:cs="Arial"/>
          <w:color w:val="000000"/>
        </w:rPr>
        <w:t xml:space="preserve"> more precarious </w:t>
      </w:r>
      <w:r w:rsidR="00E335FF" w:rsidRPr="00203E39">
        <w:rPr>
          <w:rFonts w:ascii="Arial" w:eastAsia="Times New Roman" w:hAnsi="Arial" w:cs="Arial"/>
          <w:color w:val="000000"/>
        </w:rPr>
        <w:t xml:space="preserve">environment for would-be first-time homebuyers and </w:t>
      </w:r>
      <w:r w:rsidR="00D01D81">
        <w:rPr>
          <w:rFonts w:ascii="Arial" w:eastAsia="Times New Roman" w:hAnsi="Arial" w:cs="Arial"/>
          <w:color w:val="000000"/>
        </w:rPr>
        <w:t>the</w:t>
      </w:r>
      <w:r w:rsidR="00E335FF" w:rsidRPr="00203E39">
        <w:rPr>
          <w:rFonts w:ascii="Arial" w:eastAsia="Times New Roman" w:hAnsi="Arial" w:cs="Arial"/>
          <w:color w:val="000000"/>
        </w:rPr>
        <w:t xml:space="preserve"> trend </w:t>
      </w:r>
      <w:r w:rsidR="00D01D81">
        <w:rPr>
          <w:rFonts w:ascii="Arial" w:eastAsia="Times New Roman" w:hAnsi="Arial" w:cs="Arial"/>
          <w:color w:val="000000"/>
        </w:rPr>
        <w:t>is stronger than ever where</w:t>
      </w:r>
      <w:r w:rsidR="00E335FF" w:rsidRPr="00203E39">
        <w:rPr>
          <w:rFonts w:ascii="Arial" w:eastAsia="Times New Roman" w:hAnsi="Arial" w:cs="Arial"/>
          <w:color w:val="000000"/>
        </w:rPr>
        <w:t xml:space="preserve"> people </w:t>
      </w:r>
      <w:r w:rsidR="00D01D81">
        <w:rPr>
          <w:rFonts w:ascii="Arial" w:eastAsia="Times New Roman" w:hAnsi="Arial" w:cs="Arial"/>
          <w:color w:val="000000"/>
        </w:rPr>
        <w:t xml:space="preserve">want to </w:t>
      </w:r>
      <w:r w:rsidR="00E335FF" w:rsidRPr="00203E39">
        <w:rPr>
          <w:rFonts w:ascii="Arial" w:eastAsia="Times New Roman" w:hAnsi="Arial" w:cs="Arial"/>
          <w:color w:val="000000"/>
        </w:rPr>
        <w:t xml:space="preserve">live in more population-dense areas that provide </w:t>
      </w:r>
      <w:r w:rsidR="00F62A96">
        <w:rPr>
          <w:rFonts w:ascii="Arial" w:eastAsia="Times New Roman" w:hAnsi="Arial" w:cs="Arial"/>
          <w:color w:val="000000"/>
        </w:rPr>
        <w:t xml:space="preserve">immediate-neighborhood </w:t>
      </w:r>
      <w:r w:rsidR="00D01D81">
        <w:rPr>
          <w:rFonts w:ascii="Arial" w:eastAsia="Times New Roman" w:hAnsi="Arial" w:cs="Arial"/>
          <w:color w:val="000000"/>
        </w:rPr>
        <w:t xml:space="preserve">indoor and outdoor </w:t>
      </w:r>
      <w:r w:rsidR="00804BAA" w:rsidRPr="00203E39">
        <w:rPr>
          <w:rFonts w:ascii="Arial" w:eastAsia="Times New Roman" w:hAnsi="Arial" w:cs="Arial"/>
          <w:color w:val="000000"/>
        </w:rPr>
        <w:t>convenience</w:t>
      </w:r>
      <w:r w:rsidR="00F62A96">
        <w:rPr>
          <w:rFonts w:ascii="Arial" w:eastAsia="Times New Roman" w:hAnsi="Arial" w:cs="Arial"/>
          <w:color w:val="000000"/>
        </w:rPr>
        <w:t>s</w:t>
      </w:r>
      <w:r w:rsidR="00E335FF" w:rsidRPr="00203E39">
        <w:rPr>
          <w:rFonts w:ascii="Arial" w:eastAsia="Times New Roman" w:hAnsi="Arial" w:cs="Arial"/>
          <w:color w:val="000000"/>
        </w:rPr>
        <w:t>.”</w:t>
      </w:r>
    </w:p>
    <w:p w14:paraId="6A7A5267" w14:textId="71B81C9F" w:rsidR="00804BAA" w:rsidRPr="00203E39" w:rsidRDefault="00804BAA" w:rsidP="008C28C8">
      <w:pPr>
        <w:rPr>
          <w:rFonts w:ascii="Arial" w:eastAsia="Times New Roman" w:hAnsi="Arial" w:cs="Arial"/>
          <w:color w:val="000000"/>
        </w:rPr>
      </w:pPr>
    </w:p>
    <w:p w14:paraId="5D622C20" w14:textId="58EE59CF" w:rsidR="00F115F3" w:rsidRPr="00203E39" w:rsidRDefault="00804BAA" w:rsidP="008C28C8">
      <w:pPr>
        <w:rPr>
          <w:rFonts w:ascii="Arial" w:eastAsia="Times New Roman" w:hAnsi="Arial" w:cs="Arial"/>
          <w:color w:val="000000"/>
        </w:rPr>
      </w:pPr>
      <w:r w:rsidRPr="00203E39">
        <w:rPr>
          <w:rFonts w:ascii="Arial" w:eastAsia="Times New Roman" w:hAnsi="Arial" w:cs="Arial"/>
          <w:color w:val="000000"/>
        </w:rPr>
        <w:t xml:space="preserve">In fact, according to Moody’s Q3 2022 </w:t>
      </w:r>
      <w:hyperlink r:id="rId10" w:history="1">
        <w:r w:rsidRPr="00203E39">
          <w:rPr>
            <w:rStyle w:val="Hyperlink"/>
            <w:rFonts w:ascii="Arial" w:eastAsia="Times New Roman" w:hAnsi="Arial" w:cs="Arial"/>
          </w:rPr>
          <w:t>Preliminary Trend Announcement</w:t>
        </w:r>
      </w:hyperlink>
      <w:r w:rsidRPr="00203E39">
        <w:rPr>
          <w:rFonts w:ascii="Arial" w:eastAsia="Times New Roman" w:hAnsi="Arial" w:cs="Arial"/>
          <w:color w:val="000000"/>
        </w:rPr>
        <w:t>, the national vacancy rate for multifamily properties hit a new five-year low at 4.4% at the end of the quarter</w:t>
      </w:r>
      <w:r w:rsidR="00F62A96">
        <w:rPr>
          <w:rFonts w:ascii="Arial" w:eastAsia="Times New Roman" w:hAnsi="Arial" w:cs="Arial"/>
          <w:color w:val="000000"/>
        </w:rPr>
        <w:t>. “This is</w:t>
      </w:r>
      <w:r w:rsidRPr="00203E39">
        <w:rPr>
          <w:rFonts w:ascii="Arial" w:eastAsia="Times New Roman" w:hAnsi="Arial" w:cs="Arial"/>
          <w:color w:val="000000"/>
        </w:rPr>
        <w:t xml:space="preserve"> proof-positive that the sector is a bright spot in the overall commercial real estate landscape</w:t>
      </w:r>
      <w:r w:rsidR="00F62A96">
        <w:rPr>
          <w:rFonts w:ascii="Arial" w:eastAsia="Times New Roman" w:hAnsi="Arial" w:cs="Arial"/>
          <w:color w:val="000000"/>
        </w:rPr>
        <w:t>,</w:t>
      </w:r>
      <w:r w:rsidR="00D01D81">
        <w:rPr>
          <w:rFonts w:ascii="Arial" w:eastAsia="Times New Roman" w:hAnsi="Arial" w:cs="Arial"/>
          <w:color w:val="000000"/>
        </w:rPr>
        <w:t xml:space="preserve"> with vacancy rates in many New Jersey and Philadelphia MSA submarkets being</w:t>
      </w:r>
      <w:r w:rsidR="00C77DD8">
        <w:rPr>
          <w:rFonts w:ascii="Arial" w:eastAsia="Times New Roman" w:hAnsi="Arial" w:cs="Arial"/>
          <w:color w:val="000000"/>
        </w:rPr>
        <w:t xml:space="preserve"> even</w:t>
      </w:r>
      <w:r w:rsidR="00D01D81">
        <w:rPr>
          <w:rFonts w:ascii="Arial" w:eastAsia="Times New Roman" w:hAnsi="Arial" w:cs="Arial"/>
          <w:color w:val="000000"/>
        </w:rPr>
        <w:t xml:space="preserve"> </w:t>
      </w:r>
      <w:r w:rsidR="00C77DD8">
        <w:rPr>
          <w:rFonts w:ascii="Arial" w:eastAsia="Times New Roman" w:hAnsi="Arial" w:cs="Arial"/>
          <w:color w:val="000000"/>
        </w:rPr>
        <w:t>lower</w:t>
      </w:r>
      <w:r w:rsidR="00D01D81">
        <w:rPr>
          <w:rFonts w:ascii="Arial" w:eastAsia="Times New Roman" w:hAnsi="Arial" w:cs="Arial"/>
          <w:color w:val="000000"/>
        </w:rPr>
        <w:t>,</w:t>
      </w:r>
      <w:r w:rsidR="00F62A96">
        <w:rPr>
          <w:rFonts w:ascii="Arial" w:eastAsia="Times New Roman" w:hAnsi="Arial" w:cs="Arial"/>
          <w:color w:val="000000"/>
        </w:rPr>
        <w:t>” added Uranowitz. “</w:t>
      </w:r>
      <w:r w:rsidR="00F115F3" w:rsidRPr="00203E39">
        <w:rPr>
          <w:rFonts w:ascii="Arial" w:eastAsia="Times New Roman" w:hAnsi="Arial" w:cs="Arial"/>
          <w:color w:val="000000"/>
        </w:rPr>
        <w:t>Gebroe-Hammer</w:t>
      </w:r>
      <w:r w:rsidR="00F62A96">
        <w:rPr>
          <w:rFonts w:ascii="Arial" w:eastAsia="Times New Roman" w:hAnsi="Arial" w:cs="Arial"/>
          <w:color w:val="000000"/>
        </w:rPr>
        <w:t>’s</w:t>
      </w:r>
      <w:r w:rsidR="00F115F3" w:rsidRPr="00203E39">
        <w:rPr>
          <w:rFonts w:ascii="Arial" w:eastAsia="Times New Roman" w:hAnsi="Arial" w:cs="Arial"/>
          <w:color w:val="000000"/>
        </w:rPr>
        <w:t xml:space="preserve"> </w:t>
      </w:r>
      <w:r w:rsidR="00FB5DB8">
        <w:rPr>
          <w:rFonts w:ascii="Arial" w:eastAsia="Times New Roman" w:hAnsi="Arial" w:cs="Arial"/>
          <w:color w:val="000000"/>
        </w:rPr>
        <w:t xml:space="preserve">closed </w:t>
      </w:r>
      <w:r w:rsidR="00F115F3" w:rsidRPr="00203E39">
        <w:rPr>
          <w:rFonts w:ascii="Arial" w:eastAsia="Times New Roman" w:hAnsi="Arial" w:cs="Arial"/>
          <w:color w:val="000000"/>
        </w:rPr>
        <w:t>deals</w:t>
      </w:r>
      <w:r w:rsidR="00FB5DB8">
        <w:rPr>
          <w:rFonts w:ascii="Arial" w:eastAsia="Times New Roman" w:hAnsi="Arial" w:cs="Arial"/>
          <w:color w:val="000000"/>
        </w:rPr>
        <w:t xml:space="preserve"> and pipeline of activity</w:t>
      </w:r>
      <w:r w:rsidR="00F115F3" w:rsidRPr="00203E39">
        <w:rPr>
          <w:rFonts w:ascii="Arial" w:eastAsia="Times New Roman" w:hAnsi="Arial" w:cs="Arial"/>
          <w:color w:val="000000"/>
        </w:rPr>
        <w:t xml:space="preserve"> </w:t>
      </w:r>
      <w:r w:rsidR="00F62A96">
        <w:rPr>
          <w:rFonts w:ascii="Arial" w:eastAsia="Times New Roman" w:hAnsi="Arial" w:cs="Arial"/>
          <w:color w:val="000000"/>
        </w:rPr>
        <w:t xml:space="preserve">along the New Jersey-Greater Philadelphia MSA-New York State corridor </w:t>
      </w:r>
      <w:r w:rsidR="00F115F3" w:rsidRPr="00203E39">
        <w:rPr>
          <w:rFonts w:ascii="Arial" w:eastAsia="Times New Roman" w:hAnsi="Arial" w:cs="Arial"/>
          <w:color w:val="000000"/>
        </w:rPr>
        <w:t xml:space="preserve">support this </w:t>
      </w:r>
      <w:r w:rsidR="00F62A96">
        <w:rPr>
          <w:rFonts w:ascii="Arial" w:eastAsia="Times New Roman" w:hAnsi="Arial" w:cs="Arial"/>
          <w:color w:val="000000"/>
        </w:rPr>
        <w:t xml:space="preserve">level of </w:t>
      </w:r>
      <w:r w:rsidR="00F115F3" w:rsidRPr="00203E39">
        <w:rPr>
          <w:rFonts w:ascii="Arial" w:eastAsia="Times New Roman" w:hAnsi="Arial" w:cs="Arial"/>
          <w:color w:val="000000"/>
        </w:rPr>
        <w:t>positiv</w:t>
      </w:r>
      <w:r w:rsidR="00F62A96">
        <w:rPr>
          <w:rFonts w:ascii="Arial" w:eastAsia="Times New Roman" w:hAnsi="Arial" w:cs="Arial"/>
          <w:color w:val="000000"/>
        </w:rPr>
        <w:t>ity for</w:t>
      </w:r>
      <w:r w:rsidR="00F115F3" w:rsidRPr="00203E39">
        <w:rPr>
          <w:rFonts w:ascii="Arial" w:eastAsia="Times New Roman" w:hAnsi="Arial" w:cs="Arial"/>
          <w:color w:val="000000"/>
        </w:rPr>
        <w:t xml:space="preserve"> multifamily.</w:t>
      </w:r>
      <w:r w:rsidR="00F62A96">
        <w:rPr>
          <w:rFonts w:ascii="Arial" w:eastAsia="Times New Roman" w:hAnsi="Arial" w:cs="Arial"/>
          <w:color w:val="000000"/>
        </w:rPr>
        <w:t>”</w:t>
      </w:r>
      <w:r w:rsidR="00F115F3" w:rsidRPr="00203E39">
        <w:rPr>
          <w:rFonts w:ascii="Arial" w:eastAsia="Times New Roman" w:hAnsi="Arial" w:cs="Arial"/>
          <w:color w:val="000000"/>
        </w:rPr>
        <w:t xml:space="preserve"> </w:t>
      </w:r>
    </w:p>
    <w:p w14:paraId="2F70C596" w14:textId="77777777" w:rsidR="00F115F3" w:rsidRPr="00203E39" w:rsidRDefault="00F115F3" w:rsidP="008C28C8">
      <w:pPr>
        <w:rPr>
          <w:rFonts w:ascii="Arial" w:eastAsia="Times New Roman" w:hAnsi="Arial" w:cs="Arial"/>
          <w:color w:val="000000"/>
        </w:rPr>
      </w:pPr>
    </w:p>
    <w:p w14:paraId="6B8AE2B5" w14:textId="0A435FEF" w:rsidR="00C031AD" w:rsidRPr="00CF39AD" w:rsidRDefault="00E335FF" w:rsidP="008C28C8">
      <w:pPr>
        <w:rPr>
          <w:rFonts w:ascii="Arial" w:eastAsia="Times New Roman" w:hAnsi="Arial" w:cs="Arial"/>
          <w:color w:val="000000"/>
        </w:rPr>
      </w:pPr>
      <w:r w:rsidRPr="00CF39AD">
        <w:rPr>
          <w:rFonts w:ascii="Arial" w:eastAsia="Times New Roman" w:hAnsi="Arial" w:cs="Arial"/>
          <w:color w:val="000000"/>
        </w:rPr>
        <w:t>In the third quarter,</w:t>
      </w:r>
      <w:r w:rsidR="00F115F3" w:rsidRPr="00CF39AD">
        <w:rPr>
          <w:rFonts w:ascii="Arial" w:eastAsia="Times New Roman" w:hAnsi="Arial" w:cs="Arial"/>
          <w:color w:val="000000"/>
        </w:rPr>
        <w:t xml:space="preserve"> </w:t>
      </w:r>
      <w:r w:rsidRPr="00CF39AD">
        <w:rPr>
          <w:rFonts w:ascii="Arial" w:eastAsia="Times New Roman" w:hAnsi="Arial" w:cs="Arial"/>
          <w:color w:val="000000"/>
        </w:rPr>
        <w:t>Northern and Central New Jersey</w:t>
      </w:r>
      <w:r w:rsidR="00FA2977" w:rsidRPr="00CF39AD">
        <w:rPr>
          <w:rFonts w:ascii="Arial" w:eastAsia="Times New Roman" w:hAnsi="Arial" w:cs="Arial"/>
          <w:color w:val="000000"/>
        </w:rPr>
        <w:t xml:space="preserve"> </w:t>
      </w:r>
      <w:r w:rsidRPr="00CF39AD">
        <w:rPr>
          <w:rFonts w:ascii="Arial" w:eastAsia="Times New Roman" w:hAnsi="Arial" w:cs="Arial"/>
          <w:color w:val="000000"/>
        </w:rPr>
        <w:t>deals</w:t>
      </w:r>
      <w:r w:rsidR="00FA2977" w:rsidRPr="00CF39AD">
        <w:rPr>
          <w:rFonts w:ascii="Arial" w:eastAsia="Times New Roman" w:hAnsi="Arial" w:cs="Arial"/>
          <w:color w:val="000000"/>
        </w:rPr>
        <w:t xml:space="preserve"> </w:t>
      </w:r>
      <w:r w:rsidR="000F2914" w:rsidRPr="00CF39AD">
        <w:rPr>
          <w:rFonts w:ascii="Arial" w:eastAsia="Times New Roman" w:hAnsi="Arial" w:cs="Arial"/>
          <w:color w:val="000000"/>
        </w:rPr>
        <w:t>offer</w:t>
      </w:r>
      <w:r w:rsidR="00FA2977" w:rsidRPr="00CF39AD">
        <w:rPr>
          <w:rFonts w:ascii="Arial" w:eastAsia="Times New Roman" w:hAnsi="Arial" w:cs="Arial"/>
          <w:color w:val="000000"/>
        </w:rPr>
        <w:t>ed</w:t>
      </w:r>
      <w:r w:rsidRPr="00CF39AD">
        <w:rPr>
          <w:rFonts w:ascii="Arial" w:eastAsia="Times New Roman" w:hAnsi="Arial" w:cs="Arial"/>
          <w:color w:val="000000"/>
        </w:rPr>
        <w:t xml:space="preserve"> evidence of the region’s continued stability as an active </w:t>
      </w:r>
      <w:r w:rsidR="00FB5DB8" w:rsidRPr="00CF39AD">
        <w:rPr>
          <w:rFonts w:ascii="Arial" w:eastAsia="Times New Roman" w:hAnsi="Arial" w:cs="Arial"/>
          <w:color w:val="000000"/>
        </w:rPr>
        <w:t xml:space="preserve">investment </w:t>
      </w:r>
      <w:r w:rsidRPr="00CF39AD">
        <w:rPr>
          <w:rFonts w:ascii="Arial" w:eastAsia="Times New Roman" w:hAnsi="Arial" w:cs="Arial"/>
          <w:color w:val="000000"/>
        </w:rPr>
        <w:t>market</w:t>
      </w:r>
      <w:r w:rsidR="00F62A96" w:rsidRPr="00CF39AD">
        <w:rPr>
          <w:rFonts w:ascii="Arial" w:eastAsia="Times New Roman" w:hAnsi="Arial" w:cs="Arial"/>
          <w:color w:val="000000"/>
        </w:rPr>
        <w:t xml:space="preserve">. According to the brokerage </w:t>
      </w:r>
      <w:r w:rsidR="00F62A96" w:rsidRPr="00CF39AD">
        <w:rPr>
          <w:rFonts w:ascii="Arial" w:eastAsia="Times New Roman" w:hAnsi="Arial" w:cs="Arial"/>
          <w:color w:val="000000"/>
        </w:rPr>
        <w:lastRenderedPageBreak/>
        <w:t xml:space="preserve">professionals at Gebroe-Hammer, it also </w:t>
      </w:r>
      <w:r w:rsidRPr="00CF39AD">
        <w:rPr>
          <w:rFonts w:ascii="Arial" w:eastAsia="Times New Roman" w:hAnsi="Arial" w:cs="Arial"/>
          <w:color w:val="000000"/>
        </w:rPr>
        <w:t>speaks to the revitalization efforts</w:t>
      </w:r>
      <w:r w:rsidR="009D647E" w:rsidRPr="00CF39AD">
        <w:rPr>
          <w:rFonts w:ascii="Arial" w:eastAsia="Times New Roman" w:hAnsi="Arial" w:cs="Arial"/>
          <w:color w:val="000000"/>
        </w:rPr>
        <w:t xml:space="preserve"> in core urban transit-oriented locations</w:t>
      </w:r>
      <w:r w:rsidR="00F62A96" w:rsidRPr="00CF39AD">
        <w:rPr>
          <w:rFonts w:ascii="Arial" w:eastAsia="Times New Roman" w:hAnsi="Arial" w:cs="Arial"/>
          <w:color w:val="000000"/>
        </w:rPr>
        <w:t xml:space="preserve"> as well as </w:t>
      </w:r>
      <w:r w:rsidRPr="00CF39AD">
        <w:rPr>
          <w:rFonts w:ascii="Arial" w:eastAsia="Times New Roman" w:hAnsi="Arial" w:cs="Arial"/>
          <w:color w:val="000000"/>
        </w:rPr>
        <w:t xml:space="preserve">the desirability of Bergen, Hudson, Ocean and Mercer counties. </w:t>
      </w:r>
    </w:p>
    <w:p w14:paraId="05054AB9" w14:textId="77777777" w:rsidR="00D01D81" w:rsidRPr="00CF39AD" w:rsidRDefault="00D01D81" w:rsidP="008C28C8">
      <w:pPr>
        <w:rPr>
          <w:rFonts w:ascii="Arial" w:eastAsia="Times New Roman" w:hAnsi="Arial" w:cs="Arial"/>
          <w:color w:val="000000"/>
        </w:rPr>
      </w:pPr>
    </w:p>
    <w:p w14:paraId="6EBF2818" w14:textId="1667C127" w:rsidR="00E335FF" w:rsidRPr="0016581B" w:rsidRDefault="0016581B" w:rsidP="008C28C8">
      <w:pPr>
        <w:rPr>
          <w:rFonts w:ascii="Arial" w:eastAsia="Times New Roman" w:hAnsi="Arial" w:cs="Arial"/>
          <w:color w:val="000000"/>
        </w:rPr>
      </w:pPr>
      <w:r w:rsidRPr="00CF39AD">
        <w:rPr>
          <w:rFonts w:ascii="Arial" w:eastAsia="Times New Roman" w:hAnsi="Arial" w:cs="Arial"/>
          <w:color w:val="000000"/>
        </w:rPr>
        <w:t xml:space="preserve">Throughout the </w:t>
      </w:r>
      <w:r w:rsidR="00CF39AD" w:rsidRPr="00CF39AD">
        <w:rPr>
          <w:rFonts w:ascii="Arial" w:eastAsia="Times New Roman" w:hAnsi="Arial" w:cs="Arial"/>
          <w:color w:val="000000"/>
        </w:rPr>
        <w:t>state</w:t>
      </w:r>
      <w:r w:rsidR="00E335FF" w:rsidRPr="00CF39AD">
        <w:rPr>
          <w:rFonts w:ascii="Arial" w:eastAsia="Times New Roman" w:hAnsi="Arial" w:cs="Arial"/>
          <w:color w:val="000000"/>
        </w:rPr>
        <w:t xml:space="preserve">, </w:t>
      </w:r>
      <w:r w:rsidR="00C031AD" w:rsidRPr="00CF39AD">
        <w:rPr>
          <w:rFonts w:ascii="Arial" w:eastAsia="Times New Roman" w:hAnsi="Arial" w:cs="Arial"/>
          <w:color w:val="000000"/>
        </w:rPr>
        <w:t>the firm is</w:t>
      </w:r>
      <w:r w:rsidR="00E335FF" w:rsidRPr="00CF39AD">
        <w:rPr>
          <w:rFonts w:ascii="Arial" w:eastAsia="Times New Roman" w:hAnsi="Arial" w:cs="Arial"/>
          <w:color w:val="000000"/>
        </w:rPr>
        <w:t xml:space="preserve"> see</w:t>
      </w:r>
      <w:r w:rsidR="00C031AD" w:rsidRPr="00CF39AD">
        <w:rPr>
          <w:rFonts w:ascii="Arial" w:eastAsia="Times New Roman" w:hAnsi="Arial" w:cs="Arial"/>
          <w:color w:val="000000"/>
        </w:rPr>
        <w:t xml:space="preserve">ing </w:t>
      </w:r>
      <w:r w:rsidR="00FB5DB8" w:rsidRPr="00CF39AD">
        <w:rPr>
          <w:rFonts w:ascii="Arial" w:eastAsia="Times New Roman" w:hAnsi="Arial" w:cs="Arial"/>
          <w:color w:val="000000"/>
        </w:rPr>
        <w:t>a wave of gut-renovated, new-construction and repositioned asset</w:t>
      </w:r>
      <w:r w:rsidR="00CF39AD">
        <w:rPr>
          <w:rFonts w:ascii="Arial" w:eastAsia="Times New Roman" w:hAnsi="Arial" w:cs="Arial"/>
          <w:color w:val="000000"/>
        </w:rPr>
        <w:t xml:space="preserve"> deliveries</w:t>
      </w:r>
      <w:r w:rsidR="00FB5DB8" w:rsidRPr="00CF39AD">
        <w:rPr>
          <w:rFonts w:ascii="Arial" w:eastAsia="Times New Roman" w:hAnsi="Arial" w:cs="Arial"/>
          <w:color w:val="000000"/>
        </w:rPr>
        <w:t xml:space="preserve"> to submarket</w:t>
      </w:r>
      <w:r w:rsidR="00CF39AD">
        <w:rPr>
          <w:rFonts w:ascii="Arial" w:eastAsia="Times New Roman" w:hAnsi="Arial" w:cs="Arial"/>
          <w:color w:val="000000"/>
        </w:rPr>
        <w:t xml:space="preserve">s that have been the focus of years-long </w:t>
      </w:r>
      <w:r w:rsidR="00922AAE">
        <w:rPr>
          <w:rFonts w:ascii="Arial" w:hAnsi="Arial" w:cs="Arial"/>
          <w:color w:val="444444"/>
          <w:shd w:val="clear" w:color="auto" w:fill="FFFFFF"/>
        </w:rPr>
        <w:t>master-plan re</w:t>
      </w:r>
      <w:r w:rsidR="00CF39AD" w:rsidRPr="00CF39AD">
        <w:rPr>
          <w:rFonts w:ascii="Arial" w:hAnsi="Arial" w:cs="Arial"/>
          <w:color w:val="444444"/>
          <w:shd w:val="clear" w:color="auto" w:fill="FFFFFF"/>
        </w:rPr>
        <w:t xml:space="preserve">development </w:t>
      </w:r>
      <w:r w:rsidR="00CF39AD">
        <w:rPr>
          <w:rFonts w:ascii="Arial" w:hAnsi="Arial" w:cs="Arial"/>
          <w:color w:val="444444"/>
          <w:shd w:val="clear" w:color="auto" w:fill="FFFFFF"/>
        </w:rPr>
        <w:t xml:space="preserve">initiatives. As a result, </w:t>
      </w:r>
      <w:r w:rsidR="00FB5DB8" w:rsidRPr="0016581B">
        <w:rPr>
          <w:rFonts w:ascii="Arial" w:eastAsia="Times New Roman" w:hAnsi="Arial" w:cs="Arial"/>
          <w:color w:val="000000"/>
        </w:rPr>
        <w:t>market fundamentals</w:t>
      </w:r>
      <w:r w:rsidR="00CF39AD">
        <w:rPr>
          <w:rFonts w:ascii="Arial" w:eastAsia="Times New Roman" w:hAnsi="Arial" w:cs="Arial"/>
          <w:color w:val="000000"/>
        </w:rPr>
        <w:t xml:space="preserve"> are being enhanced</w:t>
      </w:r>
      <w:r w:rsidR="009C7CB3">
        <w:rPr>
          <w:rFonts w:ascii="Arial" w:eastAsia="Times New Roman" w:hAnsi="Arial" w:cs="Arial"/>
          <w:color w:val="000000"/>
        </w:rPr>
        <w:t xml:space="preserve"> and</w:t>
      </w:r>
      <w:r w:rsidR="006078EB">
        <w:rPr>
          <w:rFonts w:ascii="Arial" w:eastAsia="Times New Roman" w:hAnsi="Arial" w:cs="Arial"/>
          <w:color w:val="000000"/>
        </w:rPr>
        <w:t xml:space="preserve"> – </w:t>
      </w:r>
      <w:r w:rsidR="009C7CB3">
        <w:rPr>
          <w:rFonts w:ascii="Arial" w:eastAsia="Times New Roman" w:hAnsi="Arial" w:cs="Arial"/>
          <w:color w:val="000000"/>
        </w:rPr>
        <w:t>in turn</w:t>
      </w:r>
      <w:r w:rsidR="006078EB">
        <w:rPr>
          <w:rFonts w:ascii="Arial" w:eastAsia="Times New Roman" w:hAnsi="Arial" w:cs="Arial"/>
          <w:color w:val="000000"/>
        </w:rPr>
        <w:t xml:space="preserve"> – </w:t>
      </w:r>
      <w:r w:rsidR="009C7CB3">
        <w:rPr>
          <w:rFonts w:ascii="Arial" w:eastAsia="Times New Roman" w:hAnsi="Arial" w:cs="Arial"/>
          <w:color w:val="000000"/>
        </w:rPr>
        <w:t>spurring continued heavy demand for product.</w:t>
      </w:r>
      <w:r w:rsidR="00FB5DB8" w:rsidRPr="0016581B">
        <w:rPr>
          <w:rFonts w:ascii="Arial" w:eastAsia="Times New Roman" w:hAnsi="Arial" w:cs="Arial"/>
          <w:color w:val="000000"/>
        </w:rPr>
        <w:t xml:space="preserve"> </w:t>
      </w:r>
    </w:p>
    <w:p w14:paraId="65D8F811" w14:textId="4FB18BA7" w:rsidR="00E335FF" w:rsidRPr="0016581B" w:rsidRDefault="00E335FF" w:rsidP="008C28C8">
      <w:pPr>
        <w:rPr>
          <w:rFonts w:ascii="Arial" w:eastAsia="Times New Roman" w:hAnsi="Arial" w:cs="Arial"/>
          <w:color w:val="000000"/>
        </w:rPr>
      </w:pPr>
    </w:p>
    <w:p w14:paraId="69475996" w14:textId="32178FF6" w:rsidR="00E335FF" w:rsidRDefault="00E335FF" w:rsidP="00C031AD">
      <w:pPr>
        <w:pStyle w:val="NoSpacing"/>
        <w:rPr>
          <w:rFonts w:ascii="Arial" w:hAnsi="Arial" w:cs="Arial"/>
        </w:rPr>
      </w:pPr>
      <w:r w:rsidRPr="0016581B">
        <w:rPr>
          <w:rFonts w:ascii="Arial" w:hAnsi="Arial" w:cs="Arial"/>
        </w:rPr>
        <w:t>“</w:t>
      </w:r>
      <w:r w:rsidR="0016581B" w:rsidRPr="0016581B">
        <w:rPr>
          <w:rFonts w:ascii="Arial" w:hAnsi="Arial" w:cs="Arial"/>
        </w:rPr>
        <w:t xml:space="preserve">In many of New Jersey’s </w:t>
      </w:r>
      <w:r w:rsidR="009C7CB3">
        <w:rPr>
          <w:rFonts w:ascii="Arial" w:hAnsi="Arial" w:cs="Arial"/>
        </w:rPr>
        <w:t xml:space="preserve">urban </w:t>
      </w:r>
      <w:r w:rsidR="0016581B" w:rsidRPr="0016581B">
        <w:rPr>
          <w:rFonts w:ascii="Arial" w:hAnsi="Arial" w:cs="Arial"/>
        </w:rPr>
        <w:t>cities</w:t>
      </w:r>
      <w:r w:rsidR="00D03AE2">
        <w:rPr>
          <w:rFonts w:ascii="Arial" w:hAnsi="Arial" w:cs="Arial"/>
        </w:rPr>
        <w:t>,</w:t>
      </w:r>
      <w:r w:rsidR="0016581B">
        <w:rPr>
          <w:rFonts w:ascii="Arial" w:hAnsi="Arial" w:cs="Arial"/>
        </w:rPr>
        <w:t xml:space="preserve"> </w:t>
      </w:r>
      <w:r w:rsidRPr="0016581B">
        <w:rPr>
          <w:rFonts w:ascii="Arial" w:hAnsi="Arial" w:cs="Arial"/>
        </w:rPr>
        <w:t xml:space="preserve">revitalization is in full swing while </w:t>
      </w:r>
      <w:r w:rsidR="0016581B" w:rsidRPr="0016581B">
        <w:rPr>
          <w:rFonts w:ascii="Arial" w:hAnsi="Arial" w:cs="Arial"/>
        </w:rPr>
        <w:t>in others</w:t>
      </w:r>
      <w:r w:rsidR="0016581B">
        <w:rPr>
          <w:rFonts w:ascii="Arial" w:hAnsi="Arial" w:cs="Arial"/>
        </w:rPr>
        <w:t xml:space="preserve"> </w:t>
      </w:r>
      <w:r w:rsidR="0016581B" w:rsidRPr="0016581B">
        <w:rPr>
          <w:rFonts w:ascii="Arial" w:hAnsi="Arial" w:cs="Arial"/>
        </w:rPr>
        <w:t>it</w:t>
      </w:r>
      <w:r w:rsidRPr="0016581B">
        <w:rPr>
          <w:rFonts w:ascii="Arial" w:hAnsi="Arial" w:cs="Arial"/>
        </w:rPr>
        <w:t xml:space="preserve"> </w:t>
      </w:r>
      <w:r w:rsidR="00C031AD" w:rsidRPr="0016581B">
        <w:rPr>
          <w:rFonts w:ascii="Arial" w:hAnsi="Arial" w:cs="Arial"/>
        </w:rPr>
        <w:t>continues to ta</w:t>
      </w:r>
      <w:r w:rsidRPr="0016581B">
        <w:rPr>
          <w:rFonts w:ascii="Arial" w:hAnsi="Arial" w:cs="Arial"/>
        </w:rPr>
        <w:t>k</w:t>
      </w:r>
      <w:r w:rsidR="00C031AD" w:rsidRPr="0016581B">
        <w:rPr>
          <w:rFonts w:ascii="Arial" w:hAnsi="Arial" w:cs="Arial"/>
        </w:rPr>
        <w:t>e</w:t>
      </w:r>
      <w:r w:rsidRPr="0016581B">
        <w:rPr>
          <w:rFonts w:ascii="Arial" w:hAnsi="Arial" w:cs="Arial"/>
        </w:rPr>
        <w:t xml:space="preserve"> shape,” said</w:t>
      </w:r>
      <w:r w:rsidR="002F0905" w:rsidRPr="0016581B">
        <w:rPr>
          <w:rFonts w:ascii="Arial" w:hAnsi="Arial" w:cs="Arial"/>
        </w:rPr>
        <w:t xml:space="preserve"> </w:t>
      </w:r>
      <w:r w:rsidR="002F0905" w:rsidRPr="0016581B">
        <w:rPr>
          <w:rFonts w:ascii="Arial" w:eastAsia="Times New Roman" w:hAnsi="Arial" w:cs="Arial"/>
          <w:color w:val="000000"/>
        </w:rPr>
        <w:t>Executive Managing Director David Oropeza</w:t>
      </w:r>
      <w:r w:rsidRPr="0016581B">
        <w:rPr>
          <w:rFonts w:ascii="Arial" w:hAnsi="Arial" w:cs="Arial"/>
        </w:rPr>
        <w:t>. “</w:t>
      </w:r>
      <w:r w:rsidR="00804BAA" w:rsidRPr="0016581B">
        <w:rPr>
          <w:rFonts w:ascii="Arial" w:hAnsi="Arial" w:cs="Arial"/>
        </w:rPr>
        <w:t>All signs are pointing to</w:t>
      </w:r>
      <w:r w:rsidR="00C031AD" w:rsidRPr="0016581B">
        <w:rPr>
          <w:rFonts w:ascii="Arial" w:hAnsi="Arial" w:cs="Arial"/>
        </w:rPr>
        <w:t>ward</w:t>
      </w:r>
      <w:r w:rsidR="00804BAA" w:rsidRPr="0016581B">
        <w:rPr>
          <w:rFonts w:ascii="Arial" w:hAnsi="Arial" w:cs="Arial"/>
        </w:rPr>
        <w:t xml:space="preserve"> </w:t>
      </w:r>
      <w:r w:rsidR="00D01D81" w:rsidRPr="0016581B">
        <w:rPr>
          <w:rFonts w:ascii="Arial" w:hAnsi="Arial" w:cs="Arial"/>
        </w:rPr>
        <w:t xml:space="preserve">future </w:t>
      </w:r>
      <w:r w:rsidR="00804BAA" w:rsidRPr="0016581B">
        <w:rPr>
          <w:rFonts w:ascii="Arial" w:hAnsi="Arial" w:cs="Arial"/>
        </w:rPr>
        <w:t>growth and demand</w:t>
      </w:r>
      <w:r w:rsidR="00D01D81" w:rsidRPr="0016581B">
        <w:rPr>
          <w:rFonts w:ascii="Arial" w:hAnsi="Arial" w:cs="Arial"/>
        </w:rPr>
        <w:t xml:space="preserve">, yielding great </w:t>
      </w:r>
      <w:r w:rsidR="00804BAA" w:rsidRPr="0016581B">
        <w:rPr>
          <w:rFonts w:ascii="Arial" w:hAnsi="Arial" w:cs="Arial"/>
        </w:rPr>
        <w:t>optimi</w:t>
      </w:r>
      <w:r w:rsidR="00D01D81" w:rsidRPr="0016581B">
        <w:rPr>
          <w:rFonts w:ascii="Arial" w:hAnsi="Arial" w:cs="Arial"/>
        </w:rPr>
        <w:t xml:space="preserve">sm for </w:t>
      </w:r>
      <w:r w:rsidR="00881519" w:rsidRPr="0016581B">
        <w:rPr>
          <w:rFonts w:ascii="Arial" w:hAnsi="Arial" w:cs="Arial"/>
        </w:rPr>
        <w:t xml:space="preserve">what the future </w:t>
      </w:r>
      <w:r w:rsidR="00D01D81" w:rsidRPr="0016581B">
        <w:rPr>
          <w:rFonts w:ascii="Arial" w:hAnsi="Arial" w:cs="Arial"/>
        </w:rPr>
        <w:t>holds for</w:t>
      </w:r>
      <w:r w:rsidR="00FB5DB8" w:rsidRPr="0016581B">
        <w:rPr>
          <w:rFonts w:ascii="Arial" w:hAnsi="Arial" w:cs="Arial"/>
        </w:rPr>
        <w:t xml:space="preserve"> </w:t>
      </w:r>
      <w:r w:rsidR="0016581B">
        <w:rPr>
          <w:rFonts w:ascii="Arial" w:hAnsi="Arial" w:cs="Arial"/>
        </w:rPr>
        <w:t>each of these</w:t>
      </w:r>
      <w:r w:rsidR="00C031AD" w:rsidRPr="0016581B">
        <w:rPr>
          <w:rFonts w:ascii="Arial" w:hAnsi="Arial" w:cs="Arial"/>
        </w:rPr>
        <w:t xml:space="preserve"> </w:t>
      </w:r>
      <w:r w:rsidR="00FB5DB8" w:rsidRPr="0016581B">
        <w:rPr>
          <w:rFonts w:ascii="Arial" w:hAnsi="Arial" w:cs="Arial"/>
        </w:rPr>
        <w:t>submarket</w:t>
      </w:r>
      <w:r w:rsidR="0016581B">
        <w:rPr>
          <w:rFonts w:ascii="Arial" w:hAnsi="Arial" w:cs="Arial"/>
        </w:rPr>
        <w:t>s</w:t>
      </w:r>
      <w:r w:rsidR="00FB5DB8" w:rsidRPr="0016581B">
        <w:rPr>
          <w:rFonts w:ascii="Arial" w:hAnsi="Arial" w:cs="Arial"/>
        </w:rPr>
        <w:t xml:space="preserve"> </w:t>
      </w:r>
      <w:r w:rsidR="0016581B">
        <w:rPr>
          <w:rFonts w:ascii="Arial" w:hAnsi="Arial" w:cs="Arial"/>
        </w:rPr>
        <w:t>– the majority of which are leveraging their excellent transit connectivity and highway infrastructure to reinvent themselves.”</w:t>
      </w:r>
    </w:p>
    <w:p w14:paraId="0AFC8946" w14:textId="5CC3E58B" w:rsidR="00C636BA" w:rsidRDefault="00C636BA" w:rsidP="00C031AD">
      <w:pPr>
        <w:pStyle w:val="NoSpacing"/>
        <w:rPr>
          <w:rFonts w:ascii="Arial" w:hAnsi="Arial" w:cs="Arial"/>
        </w:rPr>
      </w:pPr>
    </w:p>
    <w:p w14:paraId="0F61D5C9" w14:textId="6EC61DF6" w:rsidR="00881519" w:rsidRPr="00130888" w:rsidRDefault="00C636BA" w:rsidP="00130888">
      <w:pPr>
        <w:pStyle w:val="NoSpacing"/>
        <w:rPr>
          <w:rFonts w:ascii="Arial" w:hAnsi="Arial" w:cs="Arial"/>
        </w:rPr>
      </w:pPr>
      <w:r>
        <w:rPr>
          <w:rFonts w:ascii="Arial" w:hAnsi="Arial" w:cs="Arial"/>
        </w:rPr>
        <w:t xml:space="preserve">Other </w:t>
      </w:r>
      <w:r w:rsidR="00130888">
        <w:rPr>
          <w:rFonts w:ascii="Arial" w:hAnsi="Arial" w:cs="Arial"/>
        </w:rPr>
        <w:t xml:space="preserve">New Jersey </w:t>
      </w:r>
      <w:r>
        <w:rPr>
          <w:rFonts w:ascii="Arial" w:hAnsi="Arial" w:cs="Arial"/>
        </w:rPr>
        <w:t>markets in which Gebroe-Hammer’s Q3 multifamily sales have been concentrated include Bergen</w:t>
      </w:r>
      <w:r w:rsidR="00130888">
        <w:rPr>
          <w:rFonts w:ascii="Arial" w:hAnsi="Arial" w:cs="Arial"/>
        </w:rPr>
        <w:t xml:space="preserve">, </w:t>
      </w:r>
      <w:r w:rsidR="009C7CB3">
        <w:rPr>
          <w:rFonts w:ascii="Arial" w:hAnsi="Arial" w:cs="Arial"/>
        </w:rPr>
        <w:t xml:space="preserve">Essex, </w:t>
      </w:r>
      <w:r>
        <w:rPr>
          <w:rFonts w:ascii="Arial" w:hAnsi="Arial" w:cs="Arial"/>
        </w:rPr>
        <w:t>Ocean</w:t>
      </w:r>
      <w:r w:rsidR="00130888">
        <w:rPr>
          <w:rFonts w:ascii="Arial" w:hAnsi="Arial" w:cs="Arial"/>
        </w:rPr>
        <w:t xml:space="preserve"> and Mercer</w:t>
      </w:r>
      <w:r>
        <w:rPr>
          <w:rFonts w:ascii="Arial" w:hAnsi="Arial" w:cs="Arial"/>
        </w:rPr>
        <w:t xml:space="preserve"> </w:t>
      </w:r>
      <w:r w:rsidR="00100386">
        <w:rPr>
          <w:rFonts w:ascii="Arial" w:hAnsi="Arial" w:cs="Arial"/>
        </w:rPr>
        <w:t>c</w:t>
      </w:r>
      <w:r>
        <w:rPr>
          <w:rFonts w:ascii="Arial" w:hAnsi="Arial" w:cs="Arial"/>
        </w:rPr>
        <w:t>ounties</w:t>
      </w:r>
      <w:r w:rsidR="00100386">
        <w:rPr>
          <w:rFonts w:ascii="Arial" w:hAnsi="Arial" w:cs="Arial"/>
        </w:rPr>
        <w:t>.</w:t>
      </w:r>
      <w:r w:rsidR="00130888">
        <w:rPr>
          <w:rFonts w:ascii="Arial" w:hAnsi="Arial" w:cs="Arial"/>
        </w:rPr>
        <w:t xml:space="preserve"> </w:t>
      </w:r>
      <w:r>
        <w:rPr>
          <w:rFonts w:ascii="Arial" w:hAnsi="Arial" w:cs="Arial"/>
        </w:rPr>
        <w:t>Among these were th</w:t>
      </w:r>
      <w:r w:rsidR="00130888">
        <w:rPr>
          <w:rFonts w:ascii="Arial" w:hAnsi="Arial" w:cs="Arial"/>
        </w:rPr>
        <w:t>re</w:t>
      </w:r>
      <w:r>
        <w:rPr>
          <w:rFonts w:ascii="Arial" w:hAnsi="Arial" w:cs="Arial"/>
        </w:rPr>
        <w:t>e separate classic garden</w:t>
      </w:r>
      <w:r w:rsidR="00130888">
        <w:rPr>
          <w:rFonts w:ascii="Arial" w:hAnsi="Arial" w:cs="Arial"/>
        </w:rPr>
        <w:t>-</w:t>
      </w:r>
      <w:r>
        <w:rPr>
          <w:rFonts w:ascii="Arial" w:hAnsi="Arial" w:cs="Arial"/>
        </w:rPr>
        <w:t>apartment</w:t>
      </w:r>
      <w:r w:rsidR="00130888">
        <w:rPr>
          <w:rFonts w:ascii="Arial" w:hAnsi="Arial" w:cs="Arial"/>
        </w:rPr>
        <w:t xml:space="preserve"> </w:t>
      </w:r>
      <w:r>
        <w:rPr>
          <w:rFonts w:ascii="Arial" w:hAnsi="Arial" w:cs="Arial"/>
        </w:rPr>
        <w:t xml:space="preserve">communities </w:t>
      </w:r>
      <w:r w:rsidR="00130888">
        <w:rPr>
          <w:rFonts w:ascii="Arial" w:hAnsi="Arial" w:cs="Arial"/>
        </w:rPr>
        <w:t>primed for value-add repositioning</w:t>
      </w:r>
      <w:r w:rsidR="00100386">
        <w:rPr>
          <w:rFonts w:ascii="Arial" w:hAnsi="Arial" w:cs="Arial"/>
        </w:rPr>
        <w:t xml:space="preserve"> totaling </w:t>
      </w:r>
      <w:r w:rsidR="00130888">
        <w:rPr>
          <w:rFonts w:ascii="Arial" w:hAnsi="Arial" w:cs="Arial"/>
        </w:rPr>
        <w:t>1,847</w:t>
      </w:r>
      <w:r>
        <w:rPr>
          <w:rFonts w:ascii="Arial" w:hAnsi="Arial" w:cs="Arial"/>
        </w:rPr>
        <w:t xml:space="preserve"> one- and two-bedroom unit</w:t>
      </w:r>
      <w:r w:rsidR="00130888">
        <w:rPr>
          <w:rFonts w:ascii="Arial" w:hAnsi="Arial" w:cs="Arial"/>
        </w:rPr>
        <w:t>s</w:t>
      </w:r>
      <w:r w:rsidR="00922AAE">
        <w:rPr>
          <w:rFonts w:ascii="Arial" w:hAnsi="Arial" w:cs="Arial"/>
        </w:rPr>
        <w:t xml:space="preserve">. </w:t>
      </w:r>
      <w:r>
        <w:rPr>
          <w:rFonts w:ascii="Arial" w:hAnsi="Arial" w:cs="Arial"/>
        </w:rPr>
        <w:t xml:space="preserve"> </w:t>
      </w:r>
    </w:p>
    <w:p w14:paraId="77F5DA47" w14:textId="77777777" w:rsidR="0062356A" w:rsidRPr="00203E39" w:rsidRDefault="0062356A" w:rsidP="008C28C8">
      <w:pPr>
        <w:rPr>
          <w:rFonts w:ascii="Arial" w:hAnsi="Arial" w:cs="Arial"/>
          <w:color w:val="000000"/>
        </w:rPr>
      </w:pPr>
    </w:p>
    <w:p w14:paraId="68B39BAA" w14:textId="1BE332BE" w:rsidR="008072E9" w:rsidRPr="00203E39" w:rsidRDefault="00E16DDB" w:rsidP="008C28C8">
      <w:pPr>
        <w:rPr>
          <w:rFonts w:ascii="Arial" w:hAnsi="Arial" w:cs="Arial"/>
          <w:color w:val="000000"/>
        </w:rPr>
      </w:pPr>
      <w:r w:rsidRPr="00203E39">
        <w:rPr>
          <w:rFonts w:ascii="Arial" w:hAnsi="Arial" w:cs="Arial"/>
          <w:color w:val="000000"/>
        </w:rPr>
        <w:t>In addition to its activity in New Jersey, t</w:t>
      </w:r>
      <w:r w:rsidR="00F115F3" w:rsidRPr="00203E39">
        <w:rPr>
          <w:rFonts w:ascii="Arial" w:hAnsi="Arial" w:cs="Arial"/>
          <w:color w:val="000000"/>
        </w:rPr>
        <w:t>he Greater Philadelphia MSA</w:t>
      </w:r>
      <w:r w:rsidRPr="00203E39">
        <w:rPr>
          <w:rFonts w:ascii="Arial" w:hAnsi="Arial" w:cs="Arial"/>
          <w:color w:val="000000"/>
        </w:rPr>
        <w:t xml:space="preserve"> is another bright spot for the firm</w:t>
      </w:r>
      <w:r w:rsidR="0024221D">
        <w:rPr>
          <w:rFonts w:ascii="Arial" w:hAnsi="Arial" w:cs="Arial"/>
          <w:color w:val="000000"/>
        </w:rPr>
        <w:t>. This is thanks to</w:t>
      </w:r>
      <w:r w:rsidRPr="00203E39">
        <w:rPr>
          <w:rFonts w:ascii="Arial" w:hAnsi="Arial" w:cs="Arial"/>
          <w:color w:val="000000"/>
        </w:rPr>
        <w:t xml:space="preserve"> </w:t>
      </w:r>
      <w:r w:rsidR="002F0905">
        <w:rPr>
          <w:rFonts w:ascii="Arial" w:hAnsi="Arial" w:cs="Arial"/>
          <w:color w:val="000000"/>
        </w:rPr>
        <w:t>Philadelphia city-proper’s well-connected</w:t>
      </w:r>
      <w:r w:rsidR="00100386">
        <w:rPr>
          <w:rFonts w:ascii="Arial" w:hAnsi="Arial" w:cs="Arial"/>
          <w:color w:val="000000"/>
        </w:rPr>
        <w:t xml:space="preserve"> </w:t>
      </w:r>
      <w:r w:rsidR="002F0905">
        <w:rPr>
          <w:rFonts w:ascii="Arial" w:hAnsi="Arial" w:cs="Arial"/>
          <w:color w:val="000000"/>
        </w:rPr>
        <w:t xml:space="preserve">neighborhoods and its high concentration of mass transit options across the </w:t>
      </w:r>
      <w:r w:rsidR="00100386">
        <w:rPr>
          <w:rFonts w:ascii="Arial" w:hAnsi="Arial" w:cs="Arial"/>
          <w:color w:val="000000"/>
        </w:rPr>
        <w:t xml:space="preserve">metro’s </w:t>
      </w:r>
      <w:r w:rsidR="003D7020" w:rsidRPr="00203E39">
        <w:rPr>
          <w:rFonts w:ascii="Arial" w:hAnsi="Arial" w:cs="Arial"/>
          <w:color w:val="000000"/>
        </w:rPr>
        <w:t xml:space="preserve">out-commuter </w:t>
      </w:r>
      <w:r w:rsidR="002F0905">
        <w:rPr>
          <w:rFonts w:ascii="Arial" w:hAnsi="Arial" w:cs="Arial"/>
          <w:color w:val="000000"/>
        </w:rPr>
        <w:t xml:space="preserve">suburban </w:t>
      </w:r>
      <w:r w:rsidR="003D7020" w:rsidRPr="00203E39">
        <w:rPr>
          <w:rFonts w:ascii="Arial" w:hAnsi="Arial" w:cs="Arial"/>
          <w:color w:val="000000"/>
        </w:rPr>
        <w:t>submarkets</w:t>
      </w:r>
      <w:r w:rsidR="00130888">
        <w:rPr>
          <w:rFonts w:ascii="Arial" w:hAnsi="Arial" w:cs="Arial"/>
          <w:color w:val="000000"/>
        </w:rPr>
        <w:t xml:space="preserve">, </w:t>
      </w:r>
      <w:r w:rsidR="00100386">
        <w:rPr>
          <w:rFonts w:ascii="Arial" w:hAnsi="Arial" w:cs="Arial"/>
          <w:color w:val="000000"/>
        </w:rPr>
        <w:t>such as</w:t>
      </w:r>
      <w:r w:rsidR="00130888">
        <w:rPr>
          <w:rFonts w:ascii="Arial" w:hAnsi="Arial" w:cs="Arial"/>
          <w:color w:val="000000"/>
        </w:rPr>
        <w:t xml:space="preserve"> Montgomery County where the firm arranged two garden-apartment trades in </w:t>
      </w:r>
      <w:r w:rsidR="00100386">
        <w:rPr>
          <w:rFonts w:ascii="Arial" w:hAnsi="Arial" w:cs="Arial"/>
          <w:color w:val="000000"/>
        </w:rPr>
        <w:t>the third quarter</w:t>
      </w:r>
      <w:r w:rsidR="00922AAE">
        <w:rPr>
          <w:rFonts w:ascii="Arial" w:hAnsi="Arial" w:cs="Arial"/>
          <w:color w:val="000000"/>
        </w:rPr>
        <w:t>.</w:t>
      </w:r>
      <w:r w:rsidR="00922AAE" w:rsidRPr="00203E39">
        <w:rPr>
          <w:rFonts w:ascii="Arial" w:hAnsi="Arial" w:cs="Arial"/>
          <w:color w:val="000000"/>
        </w:rPr>
        <w:t xml:space="preserve"> </w:t>
      </w:r>
    </w:p>
    <w:p w14:paraId="296E9211" w14:textId="7C485ECE" w:rsidR="00E16DDB" w:rsidRPr="00203E39" w:rsidRDefault="00E16DDB" w:rsidP="008C28C8">
      <w:pPr>
        <w:rPr>
          <w:rFonts w:ascii="Arial" w:hAnsi="Arial" w:cs="Arial"/>
          <w:color w:val="000000"/>
        </w:rPr>
      </w:pPr>
    </w:p>
    <w:p w14:paraId="28261810" w14:textId="4937A902" w:rsidR="008072E9" w:rsidRDefault="007D69B1" w:rsidP="008C28C8">
      <w:pPr>
        <w:rPr>
          <w:rStyle w:val="apple-converted-space"/>
          <w:rFonts w:ascii="Arial" w:hAnsi="Arial" w:cs="Arial"/>
          <w:color w:val="000000" w:themeColor="text1"/>
        </w:rPr>
      </w:pPr>
      <w:r w:rsidRPr="00203E39">
        <w:rPr>
          <w:rFonts w:ascii="Arial" w:hAnsi="Arial" w:cs="Arial"/>
          <w:color w:val="000000"/>
        </w:rPr>
        <w:t xml:space="preserve">“More and more, we are seeing that </w:t>
      </w:r>
      <w:r w:rsidRPr="00203E39">
        <w:rPr>
          <w:rFonts w:ascii="Arial" w:hAnsi="Arial" w:cs="Arial"/>
          <w:color w:val="000000" w:themeColor="text1"/>
        </w:rPr>
        <w:t xml:space="preserve">people are interested in a </w:t>
      </w:r>
      <w:r w:rsidR="002F0905">
        <w:rPr>
          <w:rFonts w:ascii="Arial" w:hAnsi="Arial" w:cs="Arial"/>
          <w:color w:val="000000" w:themeColor="text1"/>
        </w:rPr>
        <w:t xml:space="preserve">very </w:t>
      </w:r>
      <w:r w:rsidRPr="00203E39">
        <w:rPr>
          <w:rFonts w:ascii="Arial" w:hAnsi="Arial" w:cs="Arial"/>
          <w:color w:val="000000" w:themeColor="text1"/>
        </w:rPr>
        <w:t>particular lifestyle,” said</w:t>
      </w:r>
      <w:r w:rsidR="003903B6" w:rsidRPr="00203E39">
        <w:rPr>
          <w:rFonts w:ascii="Arial" w:hAnsi="Arial" w:cs="Arial"/>
          <w:color w:val="000000" w:themeColor="text1"/>
        </w:rPr>
        <w:t xml:space="preserve"> Joseph Brecher</w:t>
      </w:r>
      <w:r w:rsidR="003903B6" w:rsidRPr="00203E39">
        <w:rPr>
          <w:rStyle w:val="apple-converted-space"/>
          <w:rFonts w:ascii="Arial" w:hAnsi="Arial" w:cs="Arial"/>
          <w:color w:val="000000" w:themeColor="text1"/>
        </w:rPr>
        <w:t xml:space="preserve">, executive managing director. “Before the pandemic, </w:t>
      </w:r>
      <w:r w:rsidR="001C128A">
        <w:rPr>
          <w:rStyle w:val="apple-converted-space"/>
          <w:rFonts w:ascii="Arial" w:hAnsi="Arial" w:cs="Arial"/>
          <w:color w:val="000000" w:themeColor="text1"/>
        </w:rPr>
        <w:t xml:space="preserve">where </w:t>
      </w:r>
      <w:r w:rsidR="003903B6" w:rsidRPr="00203E39">
        <w:rPr>
          <w:rStyle w:val="apple-converted-space"/>
          <w:rFonts w:ascii="Arial" w:hAnsi="Arial" w:cs="Arial"/>
          <w:color w:val="000000" w:themeColor="text1"/>
        </w:rPr>
        <w:t>peopl</w:t>
      </w:r>
      <w:r w:rsidR="002F0905">
        <w:rPr>
          <w:rStyle w:val="apple-converted-space"/>
          <w:rFonts w:ascii="Arial" w:hAnsi="Arial" w:cs="Arial"/>
          <w:color w:val="000000" w:themeColor="text1"/>
        </w:rPr>
        <w:t xml:space="preserve">e </w:t>
      </w:r>
      <w:r w:rsidR="003903B6" w:rsidRPr="00203E39">
        <w:rPr>
          <w:rStyle w:val="apple-converted-space"/>
          <w:rFonts w:ascii="Arial" w:hAnsi="Arial" w:cs="Arial"/>
          <w:color w:val="000000" w:themeColor="text1"/>
        </w:rPr>
        <w:t>lived</w:t>
      </w:r>
      <w:r w:rsidR="002F0905">
        <w:rPr>
          <w:rStyle w:val="apple-converted-space"/>
          <w:rFonts w:ascii="Arial" w:hAnsi="Arial" w:cs="Arial"/>
          <w:color w:val="000000" w:themeColor="text1"/>
        </w:rPr>
        <w:t xml:space="preserve"> depended</w:t>
      </w:r>
      <w:r w:rsidR="003903B6" w:rsidRPr="00203E39">
        <w:rPr>
          <w:rStyle w:val="apple-converted-space"/>
          <w:rFonts w:ascii="Arial" w:hAnsi="Arial" w:cs="Arial"/>
          <w:color w:val="000000" w:themeColor="text1"/>
        </w:rPr>
        <w:t xml:space="preserve"> on the location of their jobs. Now, thanks to more people working remotely on a regular basis, they’re able to select the location that makes the most sense for</w:t>
      </w:r>
      <w:r w:rsidR="002F0905">
        <w:rPr>
          <w:rStyle w:val="apple-converted-space"/>
          <w:rFonts w:ascii="Arial" w:hAnsi="Arial" w:cs="Arial"/>
          <w:color w:val="000000" w:themeColor="text1"/>
        </w:rPr>
        <w:t xml:space="preserve"> affordability and the </w:t>
      </w:r>
      <w:r w:rsidR="003903B6" w:rsidRPr="00203E39">
        <w:rPr>
          <w:rStyle w:val="apple-converted-space"/>
          <w:rFonts w:ascii="Arial" w:hAnsi="Arial" w:cs="Arial"/>
          <w:color w:val="000000" w:themeColor="text1"/>
        </w:rPr>
        <w:t>lifestyle they want to lead.</w:t>
      </w:r>
      <w:r w:rsidR="002F0905">
        <w:rPr>
          <w:rStyle w:val="apple-converted-space"/>
          <w:rFonts w:ascii="Arial" w:hAnsi="Arial" w:cs="Arial"/>
          <w:color w:val="000000" w:themeColor="text1"/>
        </w:rPr>
        <w:t>”</w:t>
      </w:r>
    </w:p>
    <w:p w14:paraId="73482315" w14:textId="77777777" w:rsidR="00897CF5" w:rsidRDefault="00897CF5" w:rsidP="00897CF5">
      <w:pPr>
        <w:rPr>
          <w:rFonts w:ascii="Arial" w:hAnsi="Arial" w:cs="Arial"/>
        </w:rPr>
      </w:pPr>
    </w:p>
    <w:p w14:paraId="3176E2D4" w14:textId="77777777" w:rsidR="00897CF5" w:rsidRPr="007D2B1D" w:rsidRDefault="00897CF5" w:rsidP="00897CF5">
      <w:pPr>
        <w:jc w:val="center"/>
        <w:rPr>
          <w:rFonts w:ascii="Arial" w:hAnsi="Arial" w:cs="Arial"/>
        </w:rPr>
      </w:pPr>
      <w:r>
        <w:rPr>
          <w:rFonts w:ascii="Arial" w:hAnsi="Arial" w:cs="Arial"/>
        </w:rPr>
        <w:t>###</w:t>
      </w:r>
    </w:p>
    <w:p w14:paraId="38E89EC8" w14:textId="3659CEFB" w:rsidR="00897CF5" w:rsidRDefault="00897CF5" w:rsidP="00897CF5">
      <w:pPr>
        <w:pStyle w:val="NoSpacing"/>
        <w:rPr>
          <w:rFonts w:cs="Arial"/>
          <w:spacing w:val="-7"/>
        </w:rPr>
      </w:pPr>
    </w:p>
    <w:p w14:paraId="2391E8C7" w14:textId="77777777" w:rsidR="00F24FFF" w:rsidRDefault="00F24FFF" w:rsidP="00F24FFF">
      <w:pPr>
        <w:rPr>
          <w:rFonts w:ascii="Arial" w:hAnsi="Arial" w:cs="Arial"/>
        </w:rPr>
      </w:pPr>
      <w:r>
        <w:rPr>
          <w:rFonts w:ascii="Arial" w:hAnsi="Arial" w:cs="Arial"/>
        </w:rPr>
        <w:t>Since 1975, Gebroe-Hammer’s brokerage activities have concentrated on all multifamily types from high-rise to garden-apartment properties. While initially focusing on New Jersey, the Livingston, N.J. based firm has evolved during the past 47 years to also dominate Eastern Pennsylvania and New York state submarkets as well as represent client interests nationally. Widely recognized for its consistent sales performance, Gebroe-Hammer has been named a 2022 Multifamily Influencer and one of New Jersey’s Power 50 in Real Estate.</w:t>
      </w:r>
    </w:p>
    <w:p w14:paraId="2E663F2A" w14:textId="77777777" w:rsidR="00F24FFF" w:rsidRDefault="00F24FFF" w:rsidP="00897CF5">
      <w:pPr>
        <w:pStyle w:val="NoSpacing"/>
        <w:rPr>
          <w:rFonts w:cs="Arial"/>
          <w:spacing w:val="-7"/>
        </w:rPr>
      </w:pPr>
    </w:p>
    <w:p w14:paraId="18FAA310" w14:textId="77777777" w:rsidR="00897CF5" w:rsidRPr="00897CF5" w:rsidRDefault="00897CF5" w:rsidP="008C28C8">
      <w:pPr>
        <w:rPr>
          <w:rFonts w:ascii="Arial" w:hAnsi="Arial" w:cs="Arial"/>
          <w:color w:val="000000" w:themeColor="text1"/>
        </w:rPr>
      </w:pPr>
    </w:p>
    <w:p w14:paraId="7F7EBC47" w14:textId="77777777" w:rsidR="008C28C8" w:rsidRPr="00203E39" w:rsidRDefault="008C28C8">
      <w:pPr>
        <w:rPr>
          <w:rFonts w:ascii="Arial" w:hAnsi="Arial" w:cs="Arial"/>
        </w:rPr>
      </w:pPr>
    </w:p>
    <w:sectPr w:rsidR="008C28C8" w:rsidRPr="0020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1ACA"/>
    <w:multiLevelType w:val="multilevel"/>
    <w:tmpl w:val="E46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40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C8"/>
    <w:rsid w:val="000526B2"/>
    <w:rsid w:val="00070041"/>
    <w:rsid w:val="000E77C2"/>
    <w:rsid w:val="000F2914"/>
    <w:rsid w:val="00100386"/>
    <w:rsid w:val="00130888"/>
    <w:rsid w:val="0014356C"/>
    <w:rsid w:val="0016581B"/>
    <w:rsid w:val="001C128A"/>
    <w:rsid w:val="00203E39"/>
    <w:rsid w:val="0024221D"/>
    <w:rsid w:val="002F0905"/>
    <w:rsid w:val="003243EC"/>
    <w:rsid w:val="003903B6"/>
    <w:rsid w:val="003D7020"/>
    <w:rsid w:val="004146ED"/>
    <w:rsid w:val="004A0BCB"/>
    <w:rsid w:val="006078EB"/>
    <w:rsid w:val="0062356A"/>
    <w:rsid w:val="006B1E08"/>
    <w:rsid w:val="007856D9"/>
    <w:rsid w:val="007D69B1"/>
    <w:rsid w:val="00804BAA"/>
    <w:rsid w:val="008072E9"/>
    <w:rsid w:val="008757DF"/>
    <w:rsid w:val="00881519"/>
    <w:rsid w:val="00897CF5"/>
    <w:rsid w:val="008C28C8"/>
    <w:rsid w:val="00922AAE"/>
    <w:rsid w:val="009875A2"/>
    <w:rsid w:val="009A580D"/>
    <w:rsid w:val="009B6081"/>
    <w:rsid w:val="009C7CB3"/>
    <w:rsid w:val="009D5447"/>
    <w:rsid w:val="009D647E"/>
    <w:rsid w:val="00A37F7B"/>
    <w:rsid w:val="00A51053"/>
    <w:rsid w:val="00BC3449"/>
    <w:rsid w:val="00C031AD"/>
    <w:rsid w:val="00C636BA"/>
    <w:rsid w:val="00C77DD8"/>
    <w:rsid w:val="00C83A4B"/>
    <w:rsid w:val="00CD1BEA"/>
    <w:rsid w:val="00CF39AD"/>
    <w:rsid w:val="00D01D81"/>
    <w:rsid w:val="00D03AE2"/>
    <w:rsid w:val="00E16DDB"/>
    <w:rsid w:val="00E335FF"/>
    <w:rsid w:val="00E35B98"/>
    <w:rsid w:val="00F115F3"/>
    <w:rsid w:val="00F2440F"/>
    <w:rsid w:val="00F24FFF"/>
    <w:rsid w:val="00F3696C"/>
    <w:rsid w:val="00F62A96"/>
    <w:rsid w:val="00F677F1"/>
    <w:rsid w:val="00F8525B"/>
    <w:rsid w:val="00FA2977"/>
    <w:rsid w:val="00FB5DB8"/>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7D19"/>
  <w15:chartTrackingRefBased/>
  <w15:docId w15:val="{5190A532-11A4-354B-B36E-EFAE256B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C8"/>
    <w:rPr>
      <w:color w:val="0000FF"/>
      <w:u w:val="single"/>
    </w:rPr>
  </w:style>
  <w:style w:type="character" w:customStyle="1" w:styleId="apple-converted-space">
    <w:name w:val="apple-converted-space"/>
    <w:basedOn w:val="DefaultParagraphFont"/>
    <w:rsid w:val="008C28C8"/>
  </w:style>
  <w:style w:type="paragraph" w:styleId="ListParagraph">
    <w:name w:val="List Paragraph"/>
    <w:basedOn w:val="Normal"/>
    <w:uiPriority w:val="34"/>
    <w:qFormat/>
    <w:rsid w:val="0007004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04BAA"/>
    <w:rPr>
      <w:color w:val="605E5C"/>
      <w:shd w:val="clear" w:color="auto" w:fill="E1DFDD"/>
    </w:rPr>
  </w:style>
  <w:style w:type="paragraph" w:customStyle="1" w:styleId="paragraph">
    <w:name w:val="paragraph"/>
    <w:basedOn w:val="Normal"/>
    <w:rsid w:val="00F62A9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2A96"/>
  </w:style>
  <w:style w:type="character" w:customStyle="1" w:styleId="eop">
    <w:name w:val="eop"/>
    <w:basedOn w:val="DefaultParagraphFont"/>
    <w:rsid w:val="00F62A96"/>
  </w:style>
  <w:style w:type="character" w:styleId="FollowedHyperlink">
    <w:name w:val="FollowedHyperlink"/>
    <w:basedOn w:val="DefaultParagraphFont"/>
    <w:uiPriority w:val="99"/>
    <w:semiHidden/>
    <w:unhideWhenUsed/>
    <w:rsid w:val="00F62A96"/>
    <w:rPr>
      <w:color w:val="954F72" w:themeColor="followedHyperlink"/>
      <w:u w:val="single"/>
    </w:rPr>
  </w:style>
  <w:style w:type="paragraph" w:styleId="NoSpacing">
    <w:name w:val="No Spacing"/>
    <w:uiPriority w:val="1"/>
    <w:qFormat/>
    <w:rsid w:val="00C031AD"/>
  </w:style>
  <w:style w:type="paragraph" w:styleId="Revision">
    <w:name w:val="Revision"/>
    <w:hidden/>
    <w:uiPriority w:val="99"/>
    <w:semiHidden/>
    <w:rsid w:val="006B1E08"/>
  </w:style>
  <w:style w:type="paragraph" w:styleId="NormalWeb">
    <w:name w:val="Normal (Web)"/>
    <w:basedOn w:val="Normal"/>
    <w:uiPriority w:val="99"/>
    <w:semiHidden/>
    <w:unhideWhenUsed/>
    <w:rsid w:val="007856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20856">
      <w:bodyDiv w:val="1"/>
      <w:marLeft w:val="0"/>
      <w:marRight w:val="0"/>
      <w:marTop w:val="0"/>
      <w:marBottom w:val="0"/>
      <w:divBdr>
        <w:top w:val="none" w:sz="0" w:space="0" w:color="auto"/>
        <w:left w:val="none" w:sz="0" w:space="0" w:color="auto"/>
        <w:bottom w:val="none" w:sz="0" w:space="0" w:color="auto"/>
        <w:right w:val="none" w:sz="0" w:space="0" w:color="auto"/>
      </w:divBdr>
    </w:div>
    <w:div w:id="682515700">
      <w:bodyDiv w:val="1"/>
      <w:marLeft w:val="0"/>
      <w:marRight w:val="0"/>
      <w:marTop w:val="0"/>
      <w:marBottom w:val="0"/>
      <w:divBdr>
        <w:top w:val="none" w:sz="0" w:space="0" w:color="auto"/>
        <w:left w:val="none" w:sz="0" w:space="0" w:color="auto"/>
        <w:bottom w:val="none" w:sz="0" w:space="0" w:color="auto"/>
        <w:right w:val="none" w:sz="0" w:space="0" w:color="auto"/>
      </w:divBdr>
    </w:div>
    <w:div w:id="1513453653">
      <w:bodyDiv w:val="1"/>
      <w:marLeft w:val="0"/>
      <w:marRight w:val="0"/>
      <w:marTop w:val="0"/>
      <w:marBottom w:val="0"/>
      <w:divBdr>
        <w:top w:val="none" w:sz="0" w:space="0" w:color="auto"/>
        <w:left w:val="none" w:sz="0" w:space="0" w:color="auto"/>
        <w:bottom w:val="none" w:sz="0" w:space="0" w:color="auto"/>
        <w:right w:val="none" w:sz="0" w:space="0" w:color="auto"/>
      </w:divBdr>
    </w:div>
    <w:div w:id="19956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fontTable" Target="fontTable.xml"/><Relationship Id="rId5" Type="http://schemas.openxmlformats.org/officeDocument/2006/relationships/hyperlink" Target="mailto:carin@cmmstrategic.com" TargetMode="External"/><Relationship Id="rId10" Type="http://schemas.openxmlformats.org/officeDocument/2006/relationships/hyperlink" Target="https://cre.moodysanalytics.com/insights/cre-trends/q3-2022-preliminary-trend-announcement/" TargetMode="Externa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Stratton</dc:creator>
  <cp:keywords/>
  <dc:description/>
  <cp:lastModifiedBy>Carin McDonald</cp:lastModifiedBy>
  <cp:revision>7</cp:revision>
  <dcterms:created xsi:type="dcterms:W3CDTF">2022-10-27T18:36:00Z</dcterms:created>
  <dcterms:modified xsi:type="dcterms:W3CDTF">2022-10-31T21:30:00Z</dcterms:modified>
</cp:coreProperties>
</file>