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083B4" w14:textId="682D70AF" w:rsidR="00F016AD" w:rsidRPr="00E64ECA" w:rsidRDefault="000C4360" w:rsidP="00F016AD">
      <w:pPr>
        <w:pStyle w:val="NoSpacing"/>
        <w:rPr>
          <w:rFonts w:ascii="Times New Roman" w:hAnsi="Times New Roman" w:cs="Times New Roman"/>
          <w:i/>
          <w:iCs/>
          <w:sz w:val="56"/>
          <w:szCs w:val="56"/>
          <w:u w:val="single"/>
        </w:rPr>
      </w:pPr>
      <w:r>
        <w:rPr>
          <w:rFonts w:ascii="Times New Roman" w:hAnsi="Times New Roman" w:cs="Times New Roman"/>
          <w:i/>
          <w:iCs/>
          <w:sz w:val="56"/>
          <w:szCs w:val="56"/>
          <w:u w:val="single"/>
        </w:rPr>
        <w:t>News Release</w:t>
      </w:r>
    </w:p>
    <w:p w14:paraId="3D497492" w14:textId="77777777" w:rsidR="00F016AD" w:rsidRDefault="00F016AD" w:rsidP="00F016AD">
      <w:pPr>
        <w:pStyle w:val="NoSpacing"/>
        <w:rPr>
          <w:rFonts w:cs="Arial"/>
          <w:szCs w:val="24"/>
        </w:rPr>
      </w:pPr>
    </w:p>
    <w:p w14:paraId="4609D942" w14:textId="77777777" w:rsidR="00F016AD" w:rsidRPr="000D11F6" w:rsidRDefault="00F016AD" w:rsidP="00F016AD">
      <w:pPr>
        <w:pStyle w:val="NoSpacing"/>
        <w:rPr>
          <w:rFonts w:ascii="Arial" w:hAnsi="Arial" w:cs="Arial"/>
          <w:sz w:val="24"/>
          <w:szCs w:val="24"/>
        </w:rPr>
      </w:pPr>
      <w:r w:rsidRPr="000D11F6">
        <w:rPr>
          <w:rFonts w:ascii="Arial" w:hAnsi="Arial" w:cs="Arial"/>
          <w:sz w:val="24"/>
          <w:szCs w:val="24"/>
        </w:rPr>
        <w:t>Gebroe-Hammer Associates</w:t>
      </w:r>
    </w:p>
    <w:p w14:paraId="02E0991D" w14:textId="77777777" w:rsidR="00F016AD" w:rsidRPr="000D11F6" w:rsidRDefault="00F016AD" w:rsidP="00F016AD">
      <w:pPr>
        <w:pStyle w:val="NoSpacing"/>
        <w:rPr>
          <w:rFonts w:ascii="Arial" w:hAnsi="Arial" w:cs="Arial"/>
          <w:sz w:val="24"/>
          <w:szCs w:val="24"/>
        </w:rPr>
      </w:pPr>
      <w:r w:rsidRPr="000D11F6">
        <w:rPr>
          <w:rFonts w:ascii="Arial" w:hAnsi="Arial" w:cs="Arial"/>
          <w:sz w:val="24"/>
          <w:szCs w:val="24"/>
        </w:rPr>
        <w:t>2 West Northfield Road</w:t>
      </w:r>
    </w:p>
    <w:p w14:paraId="7D5EA2BB" w14:textId="77777777" w:rsidR="00F016AD" w:rsidRPr="000D11F6" w:rsidRDefault="00F016AD" w:rsidP="00F016AD">
      <w:pPr>
        <w:pStyle w:val="NoSpacing"/>
        <w:rPr>
          <w:rFonts w:ascii="Arial" w:hAnsi="Arial" w:cs="Arial"/>
          <w:sz w:val="24"/>
          <w:szCs w:val="24"/>
        </w:rPr>
      </w:pPr>
      <w:r w:rsidRPr="000D11F6">
        <w:rPr>
          <w:rFonts w:ascii="Arial" w:hAnsi="Arial" w:cs="Arial"/>
          <w:sz w:val="24"/>
          <w:szCs w:val="24"/>
        </w:rPr>
        <w:t>Livingston, NJ 07039</w:t>
      </w:r>
    </w:p>
    <w:p w14:paraId="3295DECA" w14:textId="77777777" w:rsidR="00F016AD" w:rsidRPr="000D11F6" w:rsidRDefault="00F016AD" w:rsidP="00F016AD">
      <w:pPr>
        <w:pStyle w:val="NoSpacing"/>
        <w:rPr>
          <w:rFonts w:ascii="Arial" w:hAnsi="Arial" w:cs="Arial"/>
          <w:sz w:val="24"/>
          <w:szCs w:val="24"/>
        </w:rPr>
      </w:pPr>
    </w:p>
    <w:p w14:paraId="3A90C9B8" w14:textId="77777777" w:rsidR="00F016AD" w:rsidRPr="000D11F6" w:rsidRDefault="00F016AD" w:rsidP="00F016AD">
      <w:pPr>
        <w:pStyle w:val="NoSpacing"/>
        <w:rPr>
          <w:rFonts w:ascii="Arial" w:hAnsi="Arial" w:cs="Arial"/>
          <w:sz w:val="24"/>
          <w:szCs w:val="24"/>
        </w:rPr>
      </w:pPr>
      <w:r w:rsidRPr="000D11F6">
        <w:rPr>
          <w:rFonts w:ascii="Arial" w:hAnsi="Arial" w:cs="Arial"/>
          <w:sz w:val="24"/>
          <w:szCs w:val="24"/>
        </w:rPr>
        <w:t>Media Contact:</w:t>
      </w:r>
      <w:r w:rsidRPr="000D11F6">
        <w:rPr>
          <w:rStyle w:val="apple-tab-span"/>
          <w:rFonts w:ascii="Arial" w:eastAsia="Times New Roman" w:hAnsi="Arial" w:cs="Arial"/>
          <w:sz w:val="24"/>
          <w:szCs w:val="24"/>
        </w:rPr>
        <w:tab/>
      </w:r>
      <w:r w:rsidRPr="000D11F6">
        <w:rPr>
          <w:rFonts w:ascii="Arial" w:hAnsi="Arial" w:cs="Arial"/>
          <w:sz w:val="24"/>
          <w:szCs w:val="24"/>
        </w:rPr>
        <w:t xml:space="preserve">Carin McDonald / </w:t>
      </w:r>
      <w:hyperlink r:id="rId4" w:history="1">
        <w:r w:rsidRPr="000D11F6">
          <w:rPr>
            <w:rStyle w:val="Hyperlink"/>
            <w:rFonts w:ascii="Arial" w:eastAsia="Times New Roman" w:hAnsi="Arial" w:cs="Arial"/>
            <w:color w:val="0170C0"/>
            <w:sz w:val="24"/>
            <w:szCs w:val="24"/>
          </w:rPr>
          <w:t>carin@cmmstrategic.com</w:t>
        </w:r>
      </w:hyperlink>
      <w:r w:rsidRPr="000D11F6">
        <w:rPr>
          <w:rFonts w:ascii="Arial" w:hAnsi="Arial" w:cs="Arial"/>
          <w:sz w:val="24"/>
          <w:szCs w:val="24"/>
        </w:rPr>
        <w:t xml:space="preserve"> / 973.513.9580</w:t>
      </w:r>
    </w:p>
    <w:p w14:paraId="5F97659E" w14:textId="77777777" w:rsidR="00F016AD" w:rsidRPr="000D11F6" w:rsidRDefault="00F016AD" w:rsidP="00F016AD">
      <w:pPr>
        <w:pStyle w:val="NoSpacing"/>
        <w:rPr>
          <w:rStyle w:val="Hyperlink"/>
          <w:rFonts w:ascii="Arial" w:eastAsia="Times New Roman" w:hAnsi="Arial" w:cs="Arial"/>
          <w:sz w:val="24"/>
          <w:szCs w:val="24"/>
        </w:rPr>
      </w:pPr>
      <w:r w:rsidRPr="000D11F6">
        <w:rPr>
          <w:rStyle w:val="apple-tab-span"/>
          <w:rFonts w:ascii="Arial" w:eastAsia="Times New Roman" w:hAnsi="Arial" w:cs="Arial"/>
          <w:color w:val="000000"/>
          <w:sz w:val="24"/>
          <w:szCs w:val="24"/>
        </w:rPr>
        <w:tab/>
      </w:r>
      <w:r w:rsidRPr="000D11F6">
        <w:rPr>
          <w:rStyle w:val="apple-tab-span"/>
          <w:rFonts w:ascii="Arial" w:eastAsia="Times New Roman" w:hAnsi="Arial" w:cs="Arial"/>
          <w:color w:val="000000"/>
          <w:sz w:val="24"/>
          <w:szCs w:val="24"/>
        </w:rPr>
        <w:tab/>
      </w:r>
      <w:r w:rsidRPr="000D11F6">
        <w:rPr>
          <w:rStyle w:val="apple-tab-span"/>
          <w:rFonts w:ascii="Arial" w:eastAsia="Times New Roman" w:hAnsi="Arial" w:cs="Arial"/>
          <w:color w:val="000000"/>
          <w:sz w:val="24"/>
          <w:szCs w:val="24"/>
        </w:rPr>
        <w:tab/>
      </w:r>
      <w:r w:rsidRPr="000D11F6">
        <w:rPr>
          <w:rFonts w:ascii="Arial" w:hAnsi="Arial" w:cs="Arial"/>
          <w:color w:val="000000"/>
          <w:sz w:val="24"/>
          <w:szCs w:val="24"/>
        </w:rPr>
        <w:t xml:space="preserve">Follow us on </w:t>
      </w:r>
      <w:hyperlink r:id="rId5" w:history="1">
        <w:r w:rsidRPr="000D11F6">
          <w:rPr>
            <w:rStyle w:val="Hyperlink"/>
            <w:rFonts w:ascii="Arial" w:eastAsia="Times New Roman" w:hAnsi="Arial" w:cs="Arial"/>
            <w:sz w:val="24"/>
            <w:szCs w:val="24"/>
          </w:rPr>
          <w:t>Twitter</w:t>
        </w:r>
      </w:hyperlink>
      <w:r w:rsidRPr="000D11F6">
        <w:rPr>
          <w:rFonts w:ascii="Arial" w:hAnsi="Arial" w:cs="Arial"/>
          <w:color w:val="000000"/>
          <w:sz w:val="24"/>
          <w:szCs w:val="24"/>
        </w:rPr>
        <w:t xml:space="preserve"> / </w:t>
      </w:r>
      <w:hyperlink r:id="rId6" w:history="1">
        <w:r w:rsidRPr="000D11F6">
          <w:rPr>
            <w:rStyle w:val="Hyperlink"/>
            <w:rFonts w:ascii="Arial" w:eastAsia="Times New Roman" w:hAnsi="Arial" w:cs="Arial"/>
            <w:sz w:val="24"/>
            <w:szCs w:val="24"/>
          </w:rPr>
          <w:t>LinkedIn</w:t>
        </w:r>
      </w:hyperlink>
      <w:r w:rsidRPr="000D11F6">
        <w:rPr>
          <w:rFonts w:ascii="Arial" w:hAnsi="Arial" w:cs="Arial"/>
          <w:color w:val="000000"/>
          <w:sz w:val="24"/>
          <w:szCs w:val="24"/>
        </w:rPr>
        <w:t xml:space="preserve"> / </w:t>
      </w:r>
      <w:hyperlink r:id="rId7" w:history="1">
        <w:r w:rsidRPr="000D11F6">
          <w:rPr>
            <w:rStyle w:val="Hyperlink"/>
            <w:rFonts w:ascii="Arial" w:eastAsia="Times New Roman" w:hAnsi="Arial" w:cs="Arial"/>
            <w:sz w:val="24"/>
            <w:szCs w:val="24"/>
          </w:rPr>
          <w:t>Facebook</w:t>
        </w:r>
      </w:hyperlink>
    </w:p>
    <w:p w14:paraId="4E224D11" w14:textId="77777777" w:rsidR="00F016AD" w:rsidRDefault="00F016AD" w:rsidP="00F016AD">
      <w:pPr>
        <w:rPr>
          <w:rFonts w:ascii="Arial" w:hAnsi="Arial" w:cs="Arial"/>
          <w:b/>
          <w:bCs/>
          <w:sz w:val="24"/>
          <w:szCs w:val="24"/>
        </w:rPr>
      </w:pPr>
    </w:p>
    <w:p w14:paraId="14F369E2" w14:textId="77D0CBF3" w:rsidR="00F016AD" w:rsidRDefault="00F016AD" w:rsidP="00F016AD">
      <w:pPr>
        <w:rPr>
          <w:rFonts w:ascii="Arial" w:hAnsi="Arial" w:cs="Arial"/>
          <w:b/>
          <w:bCs/>
          <w:sz w:val="24"/>
          <w:szCs w:val="24"/>
        </w:rPr>
      </w:pPr>
      <w:r>
        <w:rPr>
          <w:rFonts w:ascii="Arial" w:hAnsi="Arial" w:cs="Arial"/>
          <w:b/>
          <w:bCs/>
          <w:sz w:val="24"/>
          <w:szCs w:val="24"/>
        </w:rPr>
        <w:t>Gebroe-Hammer Associates Completes Second Deal in Classic Multifamily 1031 Exchange with $14.5M Sale of Beech Spring Village</w:t>
      </w:r>
      <w:r w:rsidR="00871744">
        <w:rPr>
          <w:rFonts w:ascii="Arial" w:hAnsi="Arial" w:cs="Arial"/>
          <w:b/>
          <w:bCs/>
          <w:sz w:val="24"/>
          <w:szCs w:val="24"/>
        </w:rPr>
        <w:t xml:space="preserve"> Apartments in Summit, NJ</w:t>
      </w:r>
      <w:r>
        <w:rPr>
          <w:rFonts w:ascii="Arial" w:hAnsi="Arial" w:cs="Arial"/>
          <w:b/>
          <w:bCs/>
          <w:sz w:val="24"/>
          <w:szCs w:val="24"/>
        </w:rPr>
        <w:t xml:space="preserve">  </w:t>
      </w:r>
    </w:p>
    <w:p w14:paraId="2D120BCC" w14:textId="6AF5BFBF" w:rsidR="00F016AD" w:rsidRDefault="00871744" w:rsidP="00F016AD">
      <w:pPr>
        <w:rPr>
          <w:rFonts w:ascii="Arial" w:hAnsi="Arial" w:cs="Arial"/>
          <w:i/>
          <w:iCs/>
          <w:sz w:val="24"/>
          <w:szCs w:val="24"/>
        </w:rPr>
      </w:pPr>
      <w:r>
        <w:rPr>
          <w:rFonts w:ascii="Arial" w:hAnsi="Arial" w:cs="Arial"/>
          <w:i/>
          <w:iCs/>
          <w:sz w:val="24"/>
          <w:szCs w:val="24"/>
        </w:rPr>
        <w:t>53-Unit Garden-Community offers Central Location in Springfield Avenue Section</w:t>
      </w:r>
    </w:p>
    <w:p w14:paraId="5323407A" w14:textId="7FE9EBD3" w:rsidR="00F016AD" w:rsidRDefault="00F016AD" w:rsidP="00F016AD">
      <w:pPr>
        <w:rPr>
          <w:rFonts w:ascii="Arial" w:hAnsi="Arial" w:cs="Arial"/>
          <w:i/>
          <w:iCs/>
          <w:sz w:val="24"/>
          <w:szCs w:val="24"/>
        </w:rPr>
      </w:pPr>
    </w:p>
    <w:p w14:paraId="4C090473" w14:textId="43F7D553" w:rsidR="00871744" w:rsidRDefault="00871744" w:rsidP="00871744">
      <w:pPr>
        <w:pStyle w:val="NoSpacing"/>
        <w:rPr>
          <w:rFonts w:ascii="Arial" w:hAnsi="Arial" w:cs="Arial"/>
          <w:sz w:val="24"/>
          <w:szCs w:val="24"/>
        </w:rPr>
      </w:pPr>
      <w:r w:rsidRPr="006B2F7F">
        <w:rPr>
          <w:rFonts w:ascii="Arial" w:hAnsi="Arial" w:cs="Arial"/>
          <w:b/>
          <w:bCs/>
          <w:sz w:val="24"/>
          <w:szCs w:val="24"/>
        </w:rPr>
        <w:t xml:space="preserve">Summit, NJ, June </w:t>
      </w:r>
      <w:r w:rsidR="000C4360">
        <w:rPr>
          <w:rFonts w:ascii="Arial" w:hAnsi="Arial" w:cs="Arial"/>
          <w:b/>
          <w:bCs/>
          <w:sz w:val="24"/>
          <w:szCs w:val="24"/>
        </w:rPr>
        <w:t>1</w:t>
      </w:r>
      <w:r w:rsidR="00974EAA">
        <w:rPr>
          <w:rFonts w:ascii="Arial" w:hAnsi="Arial" w:cs="Arial"/>
          <w:b/>
          <w:bCs/>
          <w:sz w:val="24"/>
          <w:szCs w:val="24"/>
        </w:rPr>
        <w:t>5,</w:t>
      </w:r>
      <w:r w:rsidRPr="006B2F7F">
        <w:rPr>
          <w:rFonts w:ascii="Arial" w:hAnsi="Arial" w:cs="Arial"/>
          <w:b/>
          <w:bCs/>
          <w:sz w:val="24"/>
          <w:szCs w:val="24"/>
        </w:rPr>
        <w:t xml:space="preserve"> 2022</w:t>
      </w:r>
      <w:r>
        <w:rPr>
          <w:rFonts w:ascii="Arial" w:hAnsi="Arial" w:cs="Arial"/>
          <w:sz w:val="24"/>
          <w:szCs w:val="24"/>
        </w:rPr>
        <w:t xml:space="preserve"> – </w:t>
      </w:r>
      <w:hyperlink r:id="rId8" w:history="1">
        <w:proofErr w:type="spellStart"/>
        <w:r w:rsidRPr="000C4360">
          <w:rPr>
            <w:rStyle w:val="Hyperlink"/>
            <w:rFonts w:ascii="Arial" w:hAnsi="Arial" w:cs="Arial"/>
            <w:sz w:val="24"/>
            <w:szCs w:val="24"/>
          </w:rPr>
          <w:t>Gebroe</w:t>
        </w:r>
        <w:proofErr w:type="spellEnd"/>
        <w:r w:rsidRPr="000C4360">
          <w:rPr>
            <w:rStyle w:val="Hyperlink"/>
            <w:rFonts w:ascii="Arial" w:hAnsi="Arial" w:cs="Arial"/>
            <w:sz w:val="24"/>
            <w:szCs w:val="24"/>
          </w:rPr>
          <w:t>-Hammer Associates</w:t>
        </w:r>
      </w:hyperlink>
      <w:r>
        <w:rPr>
          <w:rFonts w:ascii="Arial" w:hAnsi="Arial" w:cs="Arial"/>
          <w:sz w:val="24"/>
          <w:szCs w:val="24"/>
        </w:rPr>
        <w:t xml:space="preserve"> has </w:t>
      </w:r>
      <w:r w:rsidR="00317676">
        <w:rPr>
          <w:rFonts w:ascii="Arial" w:hAnsi="Arial" w:cs="Arial"/>
          <w:sz w:val="24"/>
          <w:szCs w:val="24"/>
        </w:rPr>
        <w:t>finalized</w:t>
      </w:r>
      <w:r>
        <w:rPr>
          <w:rFonts w:ascii="Arial" w:hAnsi="Arial" w:cs="Arial"/>
          <w:sz w:val="24"/>
          <w:szCs w:val="24"/>
        </w:rPr>
        <w:t xml:space="preserve"> the $14.5M sale of Beech Spring Village Apartments in Summit</w:t>
      </w:r>
      <w:r w:rsidR="00344626">
        <w:rPr>
          <w:rFonts w:ascii="Arial" w:hAnsi="Arial" w:cs="Arial"/>
          <w:sz w:val="24"/>
          <w:szCs w:val="24"/>
        </w:rPr>
        <w:t xml:space="preserve"> to mark </w:t>
      </w:r>
      <w:r w:rsidR="00317676">
        <w:rPr>
          <w:rFonts w:ascii="Arial" w:hAnsi="Arial" w:cs="Arial"/>
          <w:sz w:val="24"/>
          <w:szCs w:val="24"/>
        </w:rPr>
        <w:t xml:space="preserve">completion of a classic multifamily 1031 Exchange involving two </w:t>
      </w:r>
      <w:r w:rsidR="006B2F7F">
        <w:rPr>
          <w:rFonts w:ascii="Arial" w:hAnsi="Arial" w:cs="Arial"/>
          <w:sz w:val="24"/>
          <w:szCs w:val="24"/>
        </w:rPr>
        <w:t xml:space="preserve">properties and </w:t>
      </w:r>
      <w:r w:rsidR="00344626">
        <w:rPr>
          <w:rFonts w:ascii="Arial" w:hAnsi="Arial" w:cs="Arial"/>
          <w:sz w:val="24"/>
          <w:szCs w:val="24"/>
        </w:rPr>
        <w:t xml:space="preserve">its </w:t>
      </w:r>
      <w:r w:rsidR="00317676">
        <w:rPr>
          <w:rFonts w:ascii="Arial" w:hAnsi="Arial" w:cs="Arial"/>
          <w:sz w:val="24"/>
          <w:szCs w:val="24"/>
        </w:rPr>
        <w:t xml:space="preserve">unnamed </w:t>
      </w:r>
      <w:r w:rsidR="00344626">
        <w:rPr>
          <w:rFonts w:ascii="Arial" w:hAnsi="Arial" w:cs="Arial"/>
          <w:sz w:val="24"/>
          <w:szCs w:val="24"/>
        </w:rPr>
        <w:t xml:space="preserve">sellers/buyers. </w:t>
      </w:r>
      <w:r w:rsidR="00317676">
        <w:rPr>
          <w:rFonts w:ascii="Arial" w:hAnsi="Arial" w:cs="Arial"/>
          <w:sz w:val="24"/>
          <w:szCs w:val="24"/>
        </w:rPr>
        <w:t xml:space="preserve">The exchange </w:t>
      </w:r>
      <w:r w:rsidR="00CC684B">
        <w:rPr>
          <w:rFonts w:ascii="Arial" w:hAnsi="Arial" w:cs="Arial"/>
          <w:sz w:val="24"/>
          <w:szCs w:val="24"/>
        </w:rPr>
        <w:t xml:space="preserve">where both parties bought and sold one another’s properties </w:t>
      </w:r>
      <w:r w:rsidR="00317676">
        <w:rPr>
          <w:rFonts w:ascii="Arial" w:hAnsi="Arial" w:cs="Arial"/>
          <w:sz w:val="24"/>
          <w:szCs w:val="24"/>
        </w:rPr>
        <w:t xml:space="preserve">was arranged </w:t>
      </w:r>
      <w:r w:rsidR="00344626">
        <w:rPr>
          <w:rFonts w:ascii="Arial" w:hAnsi="Arial" w:cs="Arial"/>
          <w:sz w:val="24"/>
          <w:szCs w:val="24"/>
        </w:rPr>
        <w:t xml:space="preserve">on behalf of </w:t>
      </w:r>
      <w:r w:rsidR="00CC684B">
        <w:rPr>
          <w:rFonts w:ascii="Arial" w:hAnsi="Arial" w:cs="Arial"/>
          <w:sz w:val="24"/>
          <w:szCs w:val="24"/>
        </w:rPr>
        <w:t xml:space="preserve">the </w:t>
      </w:r>
      <w:r w:rsidR="00344626">
        <w:rPr>
          <w:rFonts w:ascii="Arial" w:hAnsi="Arial" w:cs="Arial"/>
          <w:sz w:val="24"/>
          <w:szCs w:val="24"/>
        </w:rPr>
        <w:t xml:space="preserve">long-time firm clients </w:t>
      </w:r>
      <w:r w:rsidR="00317676">
        <w:rPr>
          <w:rFonts w:ascii="Arial" w:hAnsi="Arial" w:cs="Arial"/>
          <w:sz w:val="24"/>
          <w:szCs w:val="24"/>
        </w:rPr>
        <w:t xml:space="preserve">by Executive Vice President David Jarvis, who exclusively represented </w:t>
      </w:r>
      <w:r w:rsidR="006B2F7F">
        <w:rPr>
          <w:rFonts w:ascii="Arial" w:hAnsi="Arial" w:cs="Arial"/>
          <w:sz w:val="24"/>
          <w:szCs w:val="24"/>
        </w:rPr>
        <w:t xml:space="preserve">each of the </w:t>
      </w:r>
      <w:r w:rsidR="00317676">
        <w:rPr>
          <w:rFonts w:ascii="Arial" w:hAnsi="Arial" w:cs="Arial"/>
          <w:sz w:val="24"/>
          <w:szCs w:val="24"/>
        </w:rPr>
        <w:t>private investors in both transactions</w:t>
      </w:r>
      <w:r w:rsidR="00CC684B">
        <w:rPr>
          <w:rFonts w:ascii="Arial" w:hAnsi="Arial" w:cs="Arial"/>
          <w:sz w:val="24"/>
          <w:szCs w:val="24"/>
        </w:rPr>
        <w:t xml:space="preserve">. </w:t>
      </w:r>
      <w:r w:rsidR="006B2F7F">
        <w:rPr>
          <w:rFonts w:ascii="Arial" w:hAnsi="Arial" w:cs="Arial"/>
          <w:sz w:val="24"/>
          <w:szCs w:val="24"/>
        </w:rPr>
        <w:t>The first property involved 253 units at Northwood Estates in North Brunswick, which</w:t>
      </w:r>
      <w:r w:rsidR="00244732">
        <w:rPr>
          <w:rFonts w:ascii="Arial" w:hAnsi="Arial" w:cs="Arial"/>
          <w:sz w:val="24"/>
          <w:szCs w:val="24"/>
        </w:rPr>
        <w:t xml:space="preserve"> sold for $63.5M. </w:t>
      </w:r>
      <w:r w:rsidR="006B2F7F">
        <w:rPr>
          <w:rFonts w:ascii="Arial" w:hAnsi="Arial" w:cs="Arial"/>
          <w:sz w:val="24"/>
          <w:szCs w:val="24"/>
        </w:rPr>
        <w:t xml:space="preserve"> </w:t>
      </w:r>
      <w:r w:rsidR="00317676">
        <w:rPr>
          <w:rFonts w:ascii="Arial" w:hAnsi="Arial" w:cs="Arial"/>
          <w:sz w:val="24"/>
          <w:szCs w:val="24"/>
        </w:rPr>
        <w:t xml:space="preserve">  </w:t>
      </w:r>
    </w:p>
    <w:p w14:paraId="6333C8AE" w14:textId="54A6AB27" w:rsidR="00244732" w:rsidRDefault="00244732" w:rsidP="00871744">
      <w:pPr>
        <w:pStyle w:val="NoSpacing"/>
        <w:rPr>
          <w:rFonts w:ascii="Arial" w:hAnsi="Arial" w:cs="Arial"/>
          <w:sz w:val="24"/>
          <w:szCs w:val="24"/>
        </w:rPr>
      </w:pPr>
    </w:p>
    <w:p w14:paraId="25BDB798" w14:textId="25FDB357" w:rsidR="00871744" w:rsidRDefault="00244732" w:rsidP="00871744">
      <w:pPr>
        <w:pStyle w:val="NoSpacing"/>
        <w:rPr>
          <w:rFonts w:ascii="Arial" w:hAnsi="Arial" w:cs="Arial"/>
          <w:sz w:val="24"/>
          <w:szCs w:val="24"/>
        </w:rPr>
      </w:pPr>
      <w:r>
        <w:rPr>
          <w:rFonts w:ascii="Arial" w:hAnsi="Arial" w:cs="Arial"/>
          <w:sz w:val="24"/>
          <w:szCs w:val="24"/>
        </w:rPr>
        <w:t xml:space="preserve">Located in Summit’s Springfield Avenue section, Beech Spring Village features a mix of </w:t>
      </w:r>
      <w:r w:rsidR="003A15A9">
        <w:rPr>
          <w:rFonts w:ascii="Arial" w:hAnsi="Arial" w:cs="Arial"/>
          <w:sz w:val="24"/>
          <w:szCs w:val="24"/>
        </w:rPr>
        <w:t xml:space="preserve">newly renovated studio and one- and two-bedroom layouts, some of which offer junior and duplex floorplan options. </w:t>
      </w:r>
      <w:r w:rsidR="005C25FB">
        <w:rPr>
          <w:rFonts w:ascii="Arial" w:hAnsi="Arial" w:cs="Arial"/>
          <w:sz w:val="24"/>
          <w:szCs w:val="24"/>
        </w:rPr>
        <w:t xml:space="preserve">In addition to unique apartment-home amenities such as vaulted ceiling heights and classic crown molding, there is on-site parking and </w:t>
      </w:r>
      <w:proofErr w:type="gramStart"/>
      <w:r w:rsidR="00217842">
        <w:rPr>
          <w:rFonts w:ascii="Arial" w:hAnsi="Arial" w:cs="Arial"/>
          <w:sz w:val="24"/>
          <w:szCs w:val="24"/>
        </w:rPr>
        <w:t>a number of</w:t>
      </w:r>
      <w:proofErr w:type="gramEnd"/>
      <w:r w:rsidR="00217842">
        <w:rPr>
          <w:rFonts w:ascii="Arial" w:hAnsi="Arial" w:cs="Arial"/>
          <w:sz w:val="24"/>
          <w:szCs w:val="24"/>
        </w:rPr>
        <w:t xml:space="preserve"> </w:t>
      </w:r>
      <w:r w:rsidR="005C25FB">
        <w:rPr>
          <w:rFonts w:ascii="Arial" w:hAnsi="Arial" w:cs="Arial"/>
          <w:sz w:val="24"/>
          <w:szCs w:val="24"/>
        </w:rPr>
        <w:t xml:space="preserve">immediate-neighborhood </w:t>
      </w:r>
      <w:r w:rsidR="00217842">
        <w:rPr>
          <w:rFonts w:ascii="Arial" w:hAnsi="Arial" w:cs="Arial"/>
          <w:sz w:val="24"/>
          <w:szCs w:val="24"/>
        </w:rPr>
        <w:t xml:space="preserve">and nearby </w:t>
      </w:r>
      <w:r w:rsidR="005C25FB">
        <w:rPr>
          <w:rFonts w:ascii="Arial" w:hAnsi="Arial" w:cs="Arial"/>
          <w:sz w:val="24"/>
          <w:szCs w:val="24"/>
        </w:rPr>
        <w:t xml:space="preserve">lifestyle amenities. </w:t>
      </w:r>
    </w:p>
    <w:p w14:paraId="3E6BA602" w14:textId="42CC802E" w:rsidR="00217842" w:rsidRDefault="00217842" w:rsidP="00871744">
      <w:pPr>
        <w:pStyle w:val="NoSpacing"/>
        <w:rPr>
          <w:rFonts w:ascii="Arial" w:hAnsi="Arial" w:cs="Arial"/>
          <w:sz w:val="24"/>
          <w:szCs w:val="24"/>
        </w:rPr>
      </w:pPr>
    </w:p>
    <w:p w14:paraId="3A5E3C4E" w14:textId="027C92A8" w:rsidR="00217842" w:rsidRDefault="00217842" w:rsidP="00217842">
      <w:pPr>
        <w:pStyle w:val="NoSpacing"/>
        <w:rPr>
          <w:rFonts w:ascii="Arial" w:hAnsi="Arial" w:cs="Arial"/>
          <w:sz w:val="24"/>
          <w:szCs w:val="24"/>
        </w:rPr>
      </w:pPr>
      <w:r>
        <w:rPr>
          <w:rFonts w:ascii="Arial" w:hAnsi="Arial" w:cs="Arial"/>
          <w:sz w:val="24"/>
          <w:szCs w:val="24"/>
        </w:rPr>
        <w:t>“</w:t>
      </w:r>
      <w:r w:rsidRPr="00217842">
        <w:rPr>
          <w:rFonts w:ascii="Arial" w:hAnsi="Arial" w:cs="Arial"/>
          <w:sz w:val="24"/>
          <w:szCs w:val="24"/>
        </w:rPr>
        <w:t xml:space="preserve">Situated only 15 miles from Manhattan, Summit </w:t>
      </w:r>
      <w:r>
        <w:rPr>
          <w:rFonts w:ascii="Arial" w:hAnsi="Arial" w:cs="Arial"/>
          <w:sz w:val="24"/>
          <w:szCs w:val="24"/>
        </w:rPr>
        <w:t xml:space="preserve">consistently </w:t>
      </w:r>
      <w:r w:rsidRPr="00217842">
        <w:rPr>
          <w:rFonts w:ascii="Arial" w:hAnsi="Arial" w:cs="Arial"/>
          <w:sz w:val="24"/>
          <w:szCs w:val="24"/>
        </w:rPr>
        <w:t>attract</w:t>
      </w:r>
      <w:r>
        <w:rPr>
          <w:rFonts w:ascii="Arial" w:hAnsi="Arial" w:cs="Arial"/>
          <w:sz w:val="24"/>
          <w:szCs w:val="24"/>
        </w:rPr>
        <w:t>s</w:t>
      </w:r>
      <w:r w:rsidRPr="00217842">
        <w:rPr>
          <w:rFonts w:ascii="Arial" w:hAnsi="Arial" w:cs="Arial"/>
          <w:sz w:val="24"/>
          <w:szCs w:val="24"/>
        </w:rPr>
        <w:t xml:space="preserve"> former New York City dwellers due to its outstanding award-winning public-school district, commuting ease via a vast network of highway, bus and rail connection options and lifestyle amenities</w:t>
      </w:r>
      <w:r w:rsidR="00344626">
        <w:rPr>
          <w:rFonts w:ascii="Arial" w:hAnsi="Arial" w:cs="Arial"/>
          <w:sz w:val="24"/>
          <w:szCs w:val="24"/>
        </w:rPr>
        <w:t xml:space="preserve"> for all ages</w:t>
      </w:r>
      <w:r>
        <w:rPr>
          <w:rFonts w:ascii="Arial" w:hAnsi="Arial" w:cs="Arial"/>
          <w:sz w:val="24"/>
          <w:szCs w:val="24"/>
        </w:rPr>
        <w:t>,” said Jarvis.</w:t>
      </w:r>
      <w:r w:rsidRPr="00217842">
        <w:rPr>
          <w:rFonts w:ascii="Arial" w:hAnsi="Arial" w:cs="Arial"/>
          <w:sz w:val="24"/>
          <w:szCs w:val="24"/>
        </w:rPr>
        <w:t xml:space="preserve"> </w:t>
      </w:r>
      <w:r>
        <w:rPr>
          <w:rFonts w:ascii="Arial" w:hAnsi="Arial" w:cs="Arial"/>
          <w:sz w:val="24"/>
          <w:szCs w:val="24"/>
        </w:rPr>
        <w:t>“</w:t>
      </w:r>
      <w:r w:rsidRPr="00217842">
        <w:rPr>
          <w:rFonts w:ascii="Arial" w:hAnsi="Arial" w:cs="Arial"/>
          <w:sz w:val="24"/>
          <w:szCs w:val="24"/>
        </w:rPr>
        <w:t>In addition to shopping and dining at the Mall at Short Hills, there are several local upscale shopping districts and a full complement of recreational and cultural venues</w:t>
      </w:r>
      <w:r>
        <w:rPr>
          <w:rFonts w:ascii="Arial" w:hAnsi="Arial" w:cs="Arial"/>
          <w:sz w:val="24"/>
          <w:szCs w:val="24"/>
        </w:rPr>
        <w:t>, all of which contribute toward a well-rounded lifestyle for established professionals, executives with families and high-income empty nesters.”</w:t>
      </w:r>
    </w:p>
    <w:p w14:paraId="64BCE76C" w14:textId="10D5D551" w:rsidR="00217842" w:rsidRDefault="00217842" w:rsidP="00217842">
      <w:pPr>
        <w:pStyle w:val="NoSpacing"/>
        <w:rPr>
          <w:rFonts w:ascii="Arial" w:hAnsi="Arial" w:cs="Arial"/>
          <w:sz w:val="24"/>
          <w:szCs w:val="24"/>
        </w:rPr>
      </w:pPr>
    </w:p>
    <w:p w14:paraId="3168AE0B" w14:textId="09FF6133" w:rsidR="00217842" w:rsidRDefault="00217842" w:rsidP="00217842">
      <w:pPr>
        <w:pStyle w:val="NoSpacing"/>
        <w:rPr>
          <w:rFonts w:ascii="Arial" w:hAnsi="Arial" w:cs="Arial"/>
          <w:sz w:val="24"/>
          <w:szCs w:val="24"/>
        </w:rPr>
      </w:pPr>
      <w:r>
        <w:rPr>
          <w:rFonts w:ascii="Arial" w:hAnsi="Arial" w:cs="Arial"/>
          <w:sz w:val="24"/>
          <w:szCs w:val="24"/>
        </w:rPr>
        <w:t xml:space="preserve">Classified as a mid-sized city, Summit </w:t>
      </w:r>
      <w:r w:rsidR="00890EBF">
        <w:rPr>
          <w:rFonts w:ascii="Arial" w:hAnsi="Arial" w:cs="Arial"/>
          <w:sz w:val="24"/>
          <w:szCs w:val="24"/>
        </w:rPr>
        <w:t>consistently records</w:t>
      </w:r>
      <w:r>
        <w:rPr>
          <w:rFonts w:ascii="Arial" w:hAnsi="Arial" w:cs="Arial"/>
          <w:sz w:val="24"/>
          <w:szCs w:val="24"/>
        </w:rPr>
        <w:t xml:space="preserve"> unusually high </w:t>
      </w:r>
      <w:r w:rsidR="00890EBF">
        <w:rPr>
          <w:rFonts w:ascii="Arial" w:hAnsi="Arial" w:cs="Arial"/>
          <w:sz w:val="24"/>
          <w:szCs w:val="24"/>
        </w:rPr>
        <w:t>use of</w:t>
      </w:r>
      <w:r>
        <w:rPr>
          <w:rFonts w:ascii="Arial" w:hAnsi="Arial" w:cs="Arial"/>
          <w:sz w:val="24"/>
          <w:szCs w:val="24"/>
        </w:rPr>
        <w:t xml:space="preserve"> public transit </w:t>
      </w:r>
      <w:r w:rsidR="00890EBF">
        <w:rPr>
          <w:rFonts w:ascii="Arial" w:hAnsi="Arial" w:cs="Arial"/>
          <w:sz w:val="24"/>
          <w:szCs w:val="24"/>
        </w:rPr>
        <w:t>among</w:t>
      </w:r>
      <w:r w:rsidR="001F2C59">
        <w:rPr>
          <w:rFonts w:ascii="Arial" w:hAnsi="Arial" w:cs="Arial"/>
          <w:sz w:val="24"/>
          <w:szCs w:val="24"/>
        </w:rPr>
        <w:t xml:space="preserve"> its workforce. NJ Transit’s Summit Station offers Midtown Manhattan-direct service to NY Penn Station as well as Newark Broad Street Station, Secaucus Junction and Hoboken Terminal. </w:t>
      </w:r>
      <w:r w:rsidR="001A7FA2">
        <w:rPr>
          <w:rFonts w:ascii="Arial" w:hAnsi="Arial" w:cs="Arial"/>
          <w:sz w:val="24"/>
          <w:szCs w:val="24"/>
        </w:rPr>
        <w:t>Major roadways for private vehicle and NJ Transit and Lakeland Bus service include Route 24 and 124 with connections to the Garden State Parkway, New Jersey Turnpike/I-95 and County Roads 510, 527 and 577.</w:t>
      </w:r>
      <w:r w:rsidR="001F2C59">
        <w:rPr>
          <w:rFonts w:ascii="Arial" w:hAnsi="Arial" w:cs="Arial"/>
          <w:sz w:val="24"/>
          <w:szCs w:val="24"/>
        </w:rPr>
        <w:t xml:space="preserve">  </w:t>
      </w:r>
    </w:p>
    <w:p w14:paraId="14D4D0DF" w14:textId="435DBA54" w:rsidR="001A7FA2" w:rsidRDefault="001A7FA2" w:rsidP="00217842">
      <w:pPr>
        <w:pStyle w:val="NoSpacing"/>
        <w:rPr>
          <w:rFonts w:ascii="Arial" w:hAnsi="Arial" w:cs="Arial"/>
          <w:sz w:val="24"/>
          <w:szCs w:val="24"/>
        </w:rPr>
      </w:pPr>
    </w:p>
    <w:p w14:paraId="1B2C3016" w14:textId="77777777" w:rsidR="000C4360" w:rsidRDefault="001A7FA2" w:rsidP="00217842">
      <w:pPr>
        <w:pStyle w:val="NoSpacing"/>
        <w:rPr>
          <w:rFonts w:ascii="Arial" w:hAnsi="Arial" w:cs="Arial"/>
          <w:sz w:val="24"/>
          <w:szCs w:val="24"/>
        </w:rPr>
      </w:pPr>
      <w:r>
        <w:rPr>
          <w:rFonts w:ascii="Arial" w:hAnsi="Arial" w:cs="Arial"/>
          <w:sz w:val="24"/>
          <w:szCs w:val="24"/>
        </w:rPr>
        <w:t xml:space="preserve">“Because Summit consistently ranks as one of New Jersey’s highest-per-capita-income municipalities and </w:t>
      </w:r>
      <w:r w:rsidR="006E546A">
        <w:rPr>
          <w:rFonts w:ascii="Arial" w:hAnsi="Arial" w:cs="Arial"/>
          <w:sz w:val="24"/>
          <w:szCs w:val="24"/>
        </w:rPr>
        <w:t xml:space="preserve">a </w:t>
      </w:r>
      <w:r>
        <w:rPr>
          <w:rFonts w:ascii="Arial" w:hAnsi="Arial" w:cs="Arial"/>
          <w:sz w:val="24"/>
          <w:szCs w:val="24"/>
        </w:rPr>
        <w:t xml:space="preserve">high-income place to live in the U.S., </w:t>
      </w:r>
      <w:r w:rsidR="006E546A">
        <w:rPr>
          <w:rFonts w:ascii="Arial" w:hAnsi="Arial" w:cs="Arial"/>
          <w:sz w:val="24"/>
          <w:szCs w:val="24"/>
        </w:rPr>
        <w:t>demand is extremely tight</w:t>
      </w:r>
      <w:r w:rsidR="008F6103">
        <w:rPr>
          <w:rFonts w:ascii="Arial" w:hAnsi="Arial" w:cs="Arial"/>
          <w:sz w:val="24"/>
          <w:szCs w:val="24"/>
        </w:rPr>
        <w:t xml:space="preserve"> </w:t>
      </w:r>
      <w:r w:rsidR="008F6103">
        <w:rPr>
          <w:rFonts w:ascii="Arial" w:hAnsi="Arial" w:cs="Arial"/>
          <w:sz w:val="24"/>
          <w:szCs w:val="24"/>
        </w:rPr>
        <w:lastRenderedPageBreak/>
        <w:t>here</w:t>
      </w:r>
      <w:r w:rsidR="006E546A">
        <w:rPr>
          <w:rFonts w:ascii="Arial" w:hAnsi="Arial" w:cs="Arial"/>
          <w:sz w:val="24"/>
          <w:szCs w:val="24"/>
        </w:rPr>
        <w:t xml:space="preserve"> for high-quality apartment-rental product among investors and tenants alike,” said Jarvis, who noted Gebroe-Hammer arranged the acquisition of Beech Spring Village on behalf of the </w:t>
      </w:r>
      <w:r w:rsidR="00890EBF">
        <w:rPr>
          <w:rFonts w:ascii="Arial" w:hAnsi="Arial" w:cs="Arial"/>
          <w:sz w:val="24"/>
          <w:szCs w:val="24"/>
        </w:rPr>
        <w:t xml:space="preserve">current </w:t>
      </w:r>
      <w:r w:rsidR="006E546A">
        <w:rPr>
          <w:rFonts w:ascii="Arial" w:hAnsi="Arial" w:cs="Arial"/>
          <w:sz w:val="24"/>
          <w:szCs w:val="24"/>
        </w:rPr>
        <w:t xml:space="preserve">seller in mid-2019. </w:t>
      </w:r>
    </w:p>
    <w:p w14:paraId="1881F6E2" w14:textId="77777777" w:rsidR="000C4360" w:rsidRDefault="000C4360" w:rsidP="00217842">
      <w:pPr>
        <w:pStyle w:val="NoSpacing"/>
        <w:rPr>
          <w:rFonts w:ascii="Arial" w:hAnsi="Arial" w:cs="Arial"/>
          <w:sz w:val="24"/>
          <w:szCs w:val="24"/>
        </w:rPr>
      </w:pPr>
    </w:p>
    <w:p w14:paraId="557577EE" w14:textId="27296E41" w:rsidR="00217842" w:rsidRDefault="00F617D2" w:rsidP="00217842">
      <w:pPr>
        <w:pStyle w:val="NoSpacing"/>
        <w:rPr>
          <w:rFonts w:ascii="Arial" w:hAnsi="Arial" w:cs="Arial"/>
          <w:sz w:val="24"/>
          <w:szCs w:val="24"/>
        </w:rPr>
      </w:pPr>
      <w:r>
        <w:rPr>
          <w:rFonts w:ascii="Arial" w:hAnsi="Arial" w:cs="Arial"/>
          <w:sz w:val="24"/>
          <w:szCs w:val="24"/>
        </w:rPr>
        <w:t xml:space="preserve">“Nestled in the Short Hills Region of Union County, Summit and its surrounding municipalities </w:t>
      </w:r>
      <w:r w:rsidR="00C10277">
        <w:rPr>
          <w:rFonts w:ascii="Arial" w:hAnsi="Arial" w:cs="Arial"/>
          <w:sz w:val="24"/>
          <w:szCs w:val="24"/>
        </w:rPr>
        <w:t xml:space="preserve">have a </w:t>
      </w:r>
      <w:r>
        <w:rPr>
          <w:rFonts w:ascii="Arial" w:hAnsi="Arial" w:cs="Arial"/>
          <w:sz w:val="24"/>
          <w:szCs w:val="24"/>
        </w:rPr>
        <w:t>high-density</w:t>
      </w:r>
      <w:r w:rsidR="00C10277">
        <w:rPr>
          <w:rFonts w:ascii="Arial" w:hAnsi="Arial" w:cs="Arial"/>
          <w:sz w:val="24"/>
          <w:szCs w:val="24"/>
        </w:rPr>
        <w:t xml:space="preserve"> </w:t>
      </w:r>
      <w:r>
        <w:rPr>
          <w:rFonts w:ascii="Arial" w:hAnsi="Arial" w:cs="Arial"/>
          <w:sz w:val="24"/>
          <w:szCs w:val="24"/>
        </w:rPr>
        <w:t xml:space="preserve">population </w:t>
      </w:r>
      <w:r w:rsidR="00C10277">
        <w:rPr>
          <w:rFonts w:ascii="Arial" w:hAnsi="Arial" w:cs="Arial"/>
          <w:sz w:val="24"/>
          <w:szCs w:val="24"/>
        </w:rPr>
        <w:t>and a dominant multifamily vintage of pre-1970s product, which accounts for more than half its inventory</w:t>
      </w:r>
      <w:r w:rsidR="000C4360">
        <w:rPr>
          <w:rFonts w:ascii="Arial" w:hAnsi="Arial" w:cs="Arial"/>
          <w:sz w:val="24"/>
          <w:szCs w:val="24"/>
        </w:rPr>
        <w:t>,” he said.</w:t>
      </w:r>
      <w:r w:rsidR="00C10277">
        <w:rPr>
          <w:rFonts w:ascii="Arial" w:hAnsi="Arial" w:cs="Arial"/>
          <w:sz w:val="24"/>
          <w:szCs w:val="24"/>
        </w:rPr>
        <w:t xml:space="preserve"> </w:t>
      </w:r>
      <w:r w:rsidR="000C4360">
        <w:rPr>
          <w:rFonts w:ascii="Arial" w:hAnsi="Arial" w:cs="Arial"/>
          <w:sz w:val="24"/>
          <w:szCs w:val="24"/>
        </w:rPr>
        <w:t>“</w:t>
      </w:r>
      <w:r w:rsidR="00C10277">
        <w:rPr>
          <w:rFonts w:ascii="Arial" w:hAnsi="Arial" w:cs="Arial"/>
          <w:sz w:val="24"/>
          <w:szCs w:val="24"/>
        </w:rPr>
        <w:t>These conditions, coupled with a lack of on-the-books construction of new product, render it a</w:t>
      </w:r>
      <w:r w:rsidR="008F6103">
        <w:rPr>
          <w:rFonts w:ascii="Arial" w:hAnsi="Arial" w:cs="Arial"/>
          <w:sz w:val="24"/>
          <w:szCs w:val="24"/>
        </w:rPr>
        <w:t>n extremely</w:t>
      </w:r>
      <w:r w:rsidR="00C10277">
        <w:rPr>
          <w:rFonts w:ascii="Arial" w:hAnsi="Arial" w:cs="Arial"/>
          <w:sz w:val="24"/>
          <w:szCs w:val="24"/>
        </w:rPr>
        <w:t xml:space="preserve"> high-barrier-to-entry investment market</w:t>
      </w:r>
      <w:r w:rsidR="008F6103">
        <w:rPr>
          <w:rFonts w:ascii="Arial" w:hAnsi="Arial" w:cs="Arial"/>
          <w:sz w:val="24"/>
          <w:szCs w:val="24"/>
        </w:rPr>
        <w:t xml:space="preserve"> – which makes this exchange all the more unique.</w:t>
      </w:r>
      <w:r w:rsidR="00C10277">
        <w:rPr>
          <w:rFonts w:ascii="Arial" w:hAnsi="Arial" w:cs="Arial"/>
          <w:sz w:val="24"/>
          <w:szCs w:val="24"/>
        </w:rPr>
        <w:t xml:space="preserve">”  </w:t>
      </w:r>
      <w:r>
        <w:rPr>
          <w:rFonts w:ascii="Arial" w:hAnsi="Arial" w:cs="Arial"/>
          <w:sz w:val="24"/>
          <w:szCs w:val="24"/>
        </w:rPr>
        <w:t xml:space="preserve">  </w:t>
      </w:r>
    </w:p>
    <w:p w14:paraId="48DE22FB" w14:textId="0CF0C4F6" w:rsidR="00890EBF" w:rsidRDefault="00890EBF" w:rsidP="00217842">
      <w:pPr>
        <w:pStyle w:val="NoSpacing"/>
        <w:rPr>
          <w:rFonts w:ascii="Arial" w:hAnsi="Arial" w:cs="Arial"/>
          <w:sz w:val="24"/>
          <w:szCs w:val="24"/>
        </w:rPr>
      </w:pPr>
    </w:p>
    <w:p w14:paraId="12F5452E" w14:textId="77777777" w:rsidR="00890EBF" w:rsidRPr="000D11F6" w:rsidRDefault="00890EBF" w:rsidP="00890EBF">
      <w:pPr>
        <w:pStyle w:val="NoSpacing"/>
        <w:rPr>
          <w:rFonts w:ascii="Arial" w:eastAsia="Times New Roman" w:hAnsi="Arial" w:cs="Arial"/>
          <w:sz w:val="24"/>
          <w:szCs w:val="24"/>
        </w:rPr>
      </w:pPr>
      <w:r w:rsidRPr="000D11F6">
        <w:rPr>
          <w:rFonts w:ascii="Arial" w:eastAsia="Times New Roman" w:hAnsi="Arial" w:cs="Arial"/>
          <w:sz w:val="24"/>
          <w:szCs w:val="24"/>
        </w:rPr>
        <w:t>Since 1975, Gebroe-Hammer’s brokerage activities have concentrated on all multifamily types from high-rise to garden-apartment properties. While initially focusing on New Jersey, the Livingston, N.J.-based firm has evolved during the past 47 years to also dominate Eastern Pennsylvania and New York State submarkets as well as represent client interests nationally. Widely recognized for its consistent sales performance, the firm is a 17-time CoStar Power Broker.</w:t>
      </w:r>
    </w:p>
    <w:p w14:paraId="666BB58C" w14:textId="77777777" w:rsidR="00890EBF" w:rsidRPr="000D11F6" w:rsidRDefault="00890EBF" w:rsidP="00890EBF">
      <w:pPr>
        <w:pStyle w:val="NoSpacing"/>
        <w:rPr>
          <w:rFonts w:ascii="Arial" w:eastAsia="Times New Roman" w:hAnsi="Arial" w:cs="Arial"/>
          <w:sz w:val="24"/>
          <w:szCs w:val="24"/>
        </w:rPr>
      </w:pPr>
    </w:p>
    <w:p w14:paraId="4D20B2C5" w14:textId="77777777" w:rsidR="00890EBF" w:rsidRPr="000D11F6" w:rsidRDefault="00890EBF" w:rsidP="00890EBF">
      <w:pPr>
        <w:pStyle w:val="NoSpacing"/>
        <w:jc w:val="center"/>
        <w:rPr>
          <w:rFonts w:ascii="Arial" w:eastAsia="Times New Roman" w:hAnsi="Arial" w:cs="Arial"/>
          <w:sz w:val="24"/>
          <w:szCs w:val="24"/>
        </w:rPr>
      </w:pPr>
      <w:r w:rsidRPr="000D11F6">
        <w:rPr>
          <w:rFonts w:ascii="Arial" w:eastAsia="Times New Roman" w:hAnsi="Arial" w:cs="Arial"/>
          <w:sz w:val="24"/>
          <w:szCs w:val="24"/>
        </w:rPr>
        <w:t>###</w:t>
      </w:r>
    </w:p>
    <w:p w14:paraId="0BC0D9AD" w14:textId="77777777" w:rsidR="00890EBF" w:rsidRPr="00217842" w:rsidRDefault="00890EBF" w:rsidP="00217842">
      <w:pPr>
        <w:pStyle w:val="NoSpacing"/>
        <w:rPr>
          <w:rFonts w:ascii="Arial" w:hAnsi="Arial" w:cs="Arial"/>
          <w:sz w:val="24"/>
          <w:szCs w:val="24"/>
        </w:rPr>
      </w:pPr>
    </w:p>
    <w:sectPr w:rsidR="00890EBF" w:rsidRPr="00217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opia">
    <w:altName w:val="Cambria"/>
    <w:panose1 w:val="00000000000000000000"/>
    <w:charset w:val="00"/>
    <w:family w:val="roman"/>
    <w:notTrueType/>
    <w:pitch w:val="default"/>
    <w:sig w:usb0="00000003" w:usb1="00000000" w:usb2="00000000" w:usb3="00000000" w:csb0="00000001" w:csb1="00000000"/>
  </w:font>
  <w:font w:name="ZapfDingbats">
    <w:altName w:val="ZapfDingbats"/>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6AD"/>
    <w:rsid w:val="000C4360"/>
    <w:rsid w:val="00155CC8"/>
    <w:rsid w:val="001A7FA2"/>
    <w:rsid w:val="001F2C59"/>
    <w:rsid w:val="00217842"/>
    <w:rsid w:val="00244732"/>
    <w:rsid w:val="00317676"/>
    <w:rsid w:val="00344626"/>
    <w:rsid w:val="003A15A9"/>
    <w:rsid w:val="003D51E2"/>
    <w:rsid w:val="005C25FB"/>
    <w:rsid w:val="005E096B"/>
    <w:rsid w:val="006B2F7F"/>
    <w:rsid w:val="006E546A"/>
    <w:rsid w:val="00871744"/>
    <w:rsid w:val="00890EBF"/>
    <w:rsid w:val="008F6103"/>
    <w:rsid w:val="00974EAA"/>
    <w:rsid w:val="00C10277"/>
    <w:rsid w:val="00CC684B"/>
    <w:rsid w:val="00D6737D"/>
    <w:rsid w:val="00EB7378"/>
    <w:rsid w:val="00F016AD"/>
    <w:rsid w:val="00F61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C8521"/>
  <w15:chartTrackingRefBased/>
  <w15:docId w15:val="{FA91DCEA-A74F-4CA8-B901-AC31716CE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AD"/>
    <w:pPr>
      <w:spacing w:after="0" w:line="240" w:lineRule="auto"/>
    </w:pPr>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16AD"/>
    <w:pPr>
      <w:spacing w:after="0" w:line="240" w:lineRule="auto"/>
    </w:pPr>
    <w:rPr>
      <w:rFonts w:ascii="Calibri" w:hAnsi="Calibri" w:cs="Calibri"/>
      <w:sz w:val="22"/>
    </w:rPr>
  </w:style>
  <w:style w:type="character" w:styleId="Hyperlink">
    <w:name w:val="Hyperlink"/>
    <w:basedOn w:val="DefaultParagraphFont"/>
    <w:uiPriority w:val="99"/>
    <w:unhideWhenUsed/>
    <w:rsid w:val="00F016AD"/>
    <w:rPr>
      <w:color w:val="0563C1" w:themeColor="hyperlink"/>
      <w:u w:val="single"/>
    </w:rPr>
  </w:style>
  <w:style w:type="character" w:customStyle="1" w:styleId="apple-tab-span">
    <w:name w:val="apple-tab-span"/>
    <w:basedOn w:val="DefaultParagraphFont"/>
    <w:rsid w:val="00F016AD"/>
  </w:style>
  <w:style w:type="paragraph" w:styleId="NormalWeb">
    <w:name w:val="Normal (Web)"/>
    <w:basedOn w:val="Normal"/>
    <w:uiPriority w:val="99"/>
    <w:semiHidden/>
    <w:unhideWhenUsed/>
    <w:rsid w:val="00871744"/>
    <w:pPr>
      <w:spacing w:before="100" w:beforeAutospacing="1" w:after="100" w:afterAutospacing="1"/>
    </w:pPr>
    <w:rPr>
      <w:rFonts w:ascii="Times New Roman" w:eastAsia="Times New Roman" w:hAnsi="Times New Roman" w:cs="Times New Roman"/>
      <w:sz w:val="24"/>
      <w:szCs w:val="24"/>
    </w:rPr>
  </w:style>
  <w:style w:type="paragraph" w:customStyle="1" w:styleId="Default">
    <w:name w:val="Default"/>
    <w:rsid w:val="001F2C59"/>
    <w:pPr>
      <w:autoSpaceDE w:val="0"/>
      <w:autoSpaceDN w:val="0"/>
      <w:adjustRightInd w:val="0"/>
      <w:spacing w:after="0" w:line="240" w:lineRule="auto"/>
    </w:pPr>
    <w:rPr>
      <w:rFonts w:ascii="Utopia" w:hAnsi="Utopia" w:cs="Utopia"/>
      <w:color w:val="000000"/>
      <w:szCs w:val="24"/>
    </w:rPr>
  </w:style>
  <w:style w:type="paragraph" w:customStyle="1" w:styleId="Pa10">
    <w:name w:val="Pa10"/>
    <w:basedOn w:val="Default"/>
    <w:next w:val="Default"/>
    <w:uiPriority w:val="99"/>
    <w:rsid w:val="001F2C59"/>
    <w:pPr>
      <w:spacing w:line="201" w:lineRule="atLeast"/>
    </w:pPr>
    <w:rPr>
      <w:rFonts w:cstheme="minorBidi"/>
      <w:color w:val="auto"/>
    </w:rPr>
  </w:style>
  <w:style w:type="character" w:customStyle="1" w:styleId="A8">
    <w:name w:val="A8"/>
    <w:uiPriority w:val="99"/>
    <w:rsid w:val="001F2C59"/>
    <w:rPr>
      <w:rFonts w:ascii="ZapfDingbats" w:hAnsi="ZapfDingbats" w:cs="ZapfDingbats"/>
      <w:color w:val="211D1E"/>
      <w:sz w:val="14"/>
      <w:szCs w:val="14"/>
    </w:rPr>
  </w:style>
  <w:style w:type="character" w:styleId="UnresolvedMention">
    <w:name w:val="Unresolved Mention"/>
    <w:basedOn w:val="DefaultParagraphFont"/>
    <w:uiPriority w:val="99"/>
    <w:semiHidden/>
    <w:unhideWhenUsed/>
    <w:rsid w:val="000C43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43946">
      <w:bodyDiv w:val="1"/>
      <w:marLeft w:val="0"/>
      <w:marRight w:val="0"/>
      <w:marTop w:val="0"/>
      <w:marBottom w:val="0"/>
      <w:divBdr>
        <w:top w:val="none" w:sz="0" w:space="0" w:color="auto"/>
        <w:left w:val="none" w:sz="0" w:space="0" w:color="auto"/>
        <w:bottom w:val="none" w:sz="0" w:space="0" w:color="auto"/>
        <w:right w:val="none" w:sz="0" w:space="0" w:color="auto"/>
      </w:divBdr>
    </w:div>
    <w:div w:id="98736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broehammer.com/" TargetMode="External"/><Relationship Id="rId3" Type="http://schemas.openxmlformats.org/officeDocument/2006/relationships/webSettings" Target="webSettings.xml"/><Relationship Id="rId7" Type="http://schemas.openxmlformats.org/officeDocument/2006/relationships/hyperlink" Target="http://CMMStrategicCommunications.pr-optout.com/Tracking.aspx?Data=HHL%253d924%252f%253d%2526JDG%253c%253b49.428%2526SDG%253c90%253a.&amp;RE=IN&amp;RI=711784&amp;Preview=False&amp;DistributionActionID=27898&amp;Action=Follow+Li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MMStrategicCommunications.pr-optout.com/Tracking.aspx?Data=HHL%253d924%252f%253d%2526JDG%253c%253b49.428%2526SDG%253c90%253a.&amp;RE=IN&amp;RI=711784&amp;Preview=False&amp;DistributionActionID=27899&amp;Action=Follow+Link" TargetMode="External"/><Relationship Id="rId5" Type="http://schemas.openxmlformats.org/officeDocument/2006/relationships/hyperlink" Target="http://CMMStrategicCommunications.pr-optout.com/Tracking.aspx?Data=HHL%253d924%252f%253d%2526JDG%253c%253b49.428%2526SDG%253c90%253a.&amp;RE=IN&amp;RI=711784&amp;Preview=False&amp;DistributionActionID=27900&amp;Action=Follow+Link" TargetMode="External"/><Relationship Id="rId10" Type="http://schemas.openxmlformats.org/officeDocument/2006/relationships/theme" Target="theme/theme1.xml"/><Relationship Id="rId4" Type="http://schemas.openxmlformats.org/officeDocument/2006/relationships/hyperlink" Target="mailto:carin@cmmstrategic.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687</Words>
  <Characters>3922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Jeanne Luehs</cp:lastModifiedBy>
  <cp:revision>2</cp:revision>
  <dcterms:created xsi:type="dcterms:W3CDTF">2022-06-14T14:00:00Z</dcterms:created>
  <dcterms:modified xsi:type="dcterms:W3CDTF">2022-06-14T14:00:00Z</dcterms:modified>
</cp:coreProperties>
</file>