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0F64" w14:textId="51B1EE91" w:rsidR="000D11F6" w:rsidRPr="00E64ECA" w:rsidRDefault="00913903" w:rsidP="000D11F6">
      <w:pPr>
        <w:pStyle w:val="NoSpacing"/>
        <w:rPr>
          <w:rFonts w:ascii="Times New Roman" w:hAnsi="Times New Roman" w:cs="Times New Roman"/>
          <w:i/>
          <w:iCs/>
          <w:sz w:val="56"/>
          <w:szCs w:val="56"/>
          <w:u w:val="single"/>
        </w:rPr>
      </w:pPr>
      <w:r>
        <w:rPr>
          <w:rFonts w:ascii="Times New Roman" w:hAnsi="Times New Roman" w:cs="Times New Roman"/>
          <w:i/>
          <w:iCs/>
          <w:sz w:val="56"/>
          <w:szCs w:val="56"/>
          <w:u w:val="single"/>
        </w:rPr>
        <w:t>News Release</w:t>
      </w:r>
    </w:p>
    <w:p w14:paraId="423961AB" w14:textId="77777777" w:rsidR="000D11F6" w:rsidRDefault="000D11F6" w:rsidP="000D11F6">
      <w:pPr>
        <w:pStyle w:val="NoSpacing"/>
        <w:rPr>
          <w:rFonts w:cs="Arial"/>
          <w:szCs w:val="24"/>
        </w:rPr>
      </w:pPr>
    </w:p>
    <w:p w14:paraId="2E64BE28" w14:textId="77777777" w:rsidR="000D11F6" w:rsidRPr="000D11F6" w:rsidRDefault="000D11F6" w:rsidP="000D11F6">
      <w:pPr>
        <w:pStyle w:val="NoSpacing"/>
        <w:rPr>
          <w:rFonts w:ascii="Arial" w:hAnsi="Arial" w:cs="Arial"/>
          <w:sz w:val="24"/>
          <w:szCs w:val="24"/>
        </w:rPr>
      </w:pPr>
      <w:r w:rsidRPr="000D11F6">
        <w:rPr>
          <w:rFonts w:ascii="Arial" w:hAnsi="Arial" w:cs="Arial"/>
          <w:sz w:val="24"/>
          <w:szCs w:val="24"/>
        </w:rPr>
        <w:t>Gebroe-Hammer Associates</w:t>
      </w:r>
    </w:p>
    <w:p w14:paraId="69DFC09F" w14:textId="77777777" w:rsidR="000D11F6" w:rsidRPr="000D11F6" w:rsidRDefault="000D11F6" w:rsidP="000D11F6">
      <w:pPr>
        <w:pStyle w:val="NoSpacing"/>
        <w:rPr>
          <w:rFonts w:ascii="Arial" w:hAnsi="Arial" w:cs="Arial"/>
          <w:sz w:val="24"/>
          <w:szCs w:val="24"/>
        </w:rPr>
      </w:pPr>
      <w:r w:rsidRPr="000D11F6">
        <w:rPr>
          <w:rFonts w:ascii="Arial" w:hAnsi="Arial" w:cs="Arial"/>
          <w:sz w:val="24"/>
          <w:szCs w:val="24"/>
        </w:rPr>
        <w:t>2 West Northfield Road</w:t>
      </w:r>
    </w:p>
    <w:p w14:paraId="47ED8787" w14:textId="77777777" w:rsidR="000D11F6" w:rsidRPr="000D11F6" w:rsidRDefault="000D11F6" w:rsidP="000D11F6">
      <w:pPr>
        <w:pStyle w:val="NoSpacing"/>
        <w:rPr>
          <w:rFonts w:ascii="Arial" w:hAnsi="Arial" w:cs="Arial"/>
          <w:sz w:val="24"/>
          <w:szCs w:val="24"/>
        </w:rPr>
      </w:pPr>
      <w:r w:rsidRPr="000D11F6">
        <w:rPr>
          <w:rFonts w:ascii="Arial" w:hAnsi="Arial" w:cs="Arial"/>
          <w:sz w:val="24"/>
          <w:szCs w:val="24"/>
        </w:rPr>
        <w:t>Livingston, NJ 07039</w:t>
      </w:r>
    </w:p>
    <w:p w14:paraId="7E7511DE" w14:textId="77777777" w:rsidR="000D11F6" w:rsidRPr="000D11F6" w:rsidRDefault="000D11F6" w:rsidP="000D11F6">
      <w:pPr>
        <w:pStyle w:val="NoSpacing"/>
        <w:rPr>
          <w:rFonts w:ascii="Arial" w:hAnsi="Arial" w:cs="Arial"/>
          <w:sz w:val="24"/>
          <w:szCs w:val="24"/>
        </w:rPr>
      </w:pPr>
    </w:p>
    <w:p w14:paraId="6C3B6AF4" w14:textId="77777777" w:rsidR="000D11F6" w:rsidRPr="000D11F6" w:rsidRDefault="000D11F6" w:rsidP="000D11F6">
      <w:pPr>
        <w:pStyle w:val="NoSpacing"/>
        <w:rPr>
          <w:rFonts w:ascii="Arial" w:hAnsi="Arial" w:cs="Arial"/>
          <w:sz w:val="24"/>
          <w:szCs w:val="24"/>
        </w:rPr>
      </w:pPr>
      <w:r w:rsidRPr="000D11F6">
        <w:rPr>
          <w:rFonts w:ascii="Arial" w:hAnsi="Arial" w:cs="Arial"/>
          <w:sz w:val="24"/>
          <w:szCs w:val="24"/>
        </w:rPr>
        <w:t>Media Contact:</w:t>
      </w:r>
      <w:r w:rsidRPr="000D11F6">
        <w:rPr>
          <w:rStyle w:val="apple-tab-span"/>
          <w:rFonts w:ascii="Arial" w:eastAsia="Times New Roman" w:hAnsi="Arial" w:cs="Arial"/>
          <w:sz w:val="24"/>
          <w:szCs w:val="24"/>
        </w:rPr>
        <w:tab/>
      </w:r>
      <w:r w:rsidRPr="000D11F6">
        <w:rPr>
          <w:rFonts w:ascii="Arial" w:hAnsi="Arial" w:cs="Arial"/>
          <w:sz w:val="24"/>
          <w:szCs w:val="24"/>
        </w:rPr>
        <w:t xml:space="preserve">Carin McDonald / </w:t>
      </w:r>
      <w:hyperlink r:id="rId5" w:history="1">
        <w:r w:rsidRPr="000D11F6">
          <w:rPr>
            <w:rStyle w:val="Hyperlink"/>
            <w:rFonts w:ascii="Arial" w:eastAsia="Times New Roman" w:hAnsi="Arial" w:cs="Arial"/>
            <w:color w:val="0170C0"/>
            <w:sz w:val="24"/>
            <w:szCs w:val="24"/>
          </w:rPr>
          <w:t>carin@cmmstrategic.com</w:t>
        </w:r>
      </w:hyperlink>
      <w:r w:rsidRPr="000D11F6">
        <w:rPr>
          <w:rFonts w:ascii="Arial" w:hAnsi="Arial" w:cs="Arial"/>
          <w:sz w:val="24"/>
          <w:szCs w:val="24"/>
        </w:rPr>
        <w:t xml:space="preserve"> / 973.513.9580</w:t>
      </w:r>
    </w:p>
    <w:p w14:paraId="3E8315D7" w14:textId="77777777" w:rsidR="000D11F6" w:rsidRPr="000D11F6" w:rsidRDefault="000D11F6" w:rsidP="000D11F6">
      <w:pPr>
        <w:pStyle w:val="NoSpacing"/>
        <w:rPr>
          <w:rStyle w:val="Hyperlink"/>
          <w:rFonts w:ascii="Arial" w:eastAsia="Times New Roman" w:hAnsi="Arial" w:cs="Arial"/>
          <w:sz w:val="24"/>
          <w:szCs w:val="24"/>
        </w:rPr>
      </w:pPr>
      <w:r w:rsidRPr="000D11F6">
        <w:rPr>
          <w:rStyle w:val="apple-tab-span"/>
          <w:rFonts w:ascii="Arial" w:eastAsia="Times New Roman" w:hAnsi="Arial" w:cs="Arial"/>
          <w:color w:val="000000"/>
          <w:sz w:val="24"/>
          <w:szCs w:val="24"/>
        </w:rPr>
        <w:tab/>
      </w:r>
      <w:r w:rsidRPr="000D11F6">
        <w:rPr>
          <w:rStyle w:val="apple-tab-span"/>
          <w:rFonts w:ascii="Arial" w:eastAsia="Times New Roman" w:hAnsi="Arial" w:cs="Arial"/>
          <w:color w:val="000000"/>
          <w:sz w:val="24"/>
          <w:szCs w:val="24"/>
        </w:rPr>
        <w:tab/>
      </w:r>
      <w:r w:rsidRPr="000D11F6">
        <w:rPr>
          <w:rStyle w:val="apple-tab-span"/>
          <w:rFonts w:ascii="Arial" w:eastAsia="Times New Roman" w:hAnsi="Arial" w:cs="Arial"/>
          <w:color w:val="000000"/>
          <w:sz w:val="24"/>
          <w:szCs w:val="24"/>
        </w:rPr>
        <w:tab/>
      </w:r>
      <w:r w:rsidRPr="000D11F6">
        <w:rPr>
          <w:rFonts w:ascii="Arial" w:hAnsi="Arial" w:cs="Arial"/>
          <w:color w:val="000000"/>
          <w:sz w:val="24"/>
          <w:szCs w:val="24"/>
        </w:rPr>
        <w:t xml:space="preserve">Follow us on </w:t>
      </w:r>
      <w:hyperlink r:id="rId6" w:history="1">
        <w:r w:rsidRPr="000D11F6">
          <w:rPr>
            <w:rStyle w:val="Hyperlink"/>
            <w:rFonts w:ascii="Arial" w:eastAsia="Times New Roman" w:hAnsi="Arial" w:cs="Arial"/>
            <w:sz w:val="24"/>
            <w:szCs w:val="24"/>
          </w:rPr>
          <w:t>Twitter</w:t>
        </w:r>
      </w:hyperlink>
      <w:r w:rsidRPr="000D11F6">
        <w:rPr>
          <w:rFonts w:ascii="Arial" w:hAnsi="Arial" w:cs="Arial"/>
          <w:color w:val="000000"/>
          <w:sz w:val="24"/>
          <w:szCs w:val="24"/>
        </w:rPr>
        <w:t xml:space="preserve"> / </w:t>
      </w:r>
      <w:hyperlink r:id="rId7" w:history="1">
        <w:r w:rsidRPr="000D11F6">
          <w:rPr>
            <w:rStyle w:val="Hyperlink"/>
            <w:rFonts w:ascii="Arial" w:eastAsia="Times New Roman" w:hAnsi="Arial" w:cs="Arial"/>
            <w:sz w:val="24"/>
            <w:szCs w:val="24"/>
          </w:rPr>
          <w:t>LinkedIn</w:t>
        </w:r>
      </w:hyperlink>
      <w:r w:rsidRPr="000D11F6">
        <w:rPr>
          <w:rFonts w:ascii="Arial" w:hAnsi="Arial" w:cs="Arial"/>
          <w:color w:val="000000"/>
          <w:sz w:val="24"/>
          <w:szCs w:val="24"/>
        </w:rPr>
        <w:t xml:space="preserve"> / </w:t>
      </w:r>
      <w:hyperlink r:id="rId8" w:history="1">
        <w:r w:rsidRPr="000D11F6">
          <w:rPr>
            <w:rStyle w:val="Hyperlink"/>
            <w:rFonts w:ascii="Arial" w:eastAsia="Times New Roman" w:hAnsi="Arial" w:cs="Arial"/>
            <w:sz w:val="24"/>
            <w:szCs w:val="24"/>
          </w:rPr>
          <w:t>Facebook</w:t>
        </w:r>
      </w:hyperlink>
    </w:p>
    <w:p w14:paraId="5EFFB573" w14:textId="77777777" w:rsidR="00C42B6A" w:rsidRDefault="00C42B6A">
      <w:pPr>
        <w:rPr>
          <w:rFonts w:ascii="Arial" w:hAnsi="Arial" w:cs="Arial"/>
          <w:b/>
          <w:bCs/>
          <w:sz w:val="24"/>
          <w:szCs w:val="24"/>
        </w:rPr>
      </w:pPr>
    </w:p>
    <w:p w14:paraId="1B7093F4" w14:textId="49F30714" w:rsidR="008E2346" w:rsidRDefault="008E2346">
      <w:pPr>
        <w:rPr>
          <w:rFonts w:ascii="Arial" w:hAnsi="Arial" w:cs="Arial"/>
          <w:b/>
          <w:bCs/>
          <w:sz w:val="24"/>
          <w:szCs w:val="24"/>
        </w:rPr>
      </w:pPr>
      <w:r>
        <w:rPr>
          <w:rFonts w:ascii="Arial" w:hAnsi="Arial" w:cs="Arial"/>
          <w:b/>
          <w:bCs/>
          <w:sz w:val="24"/>
          <w:szCs w:val="24"/>
        </w:rPr>
        <w:t>Gebroe-Hammer Associates’ $63.5M Sale of Northwoods Estates is First Stage of Classic Multifamily 1031 Exchange</w:t>
      </w:r>
    </w:p>
    <w:p w14:paraId="0B63647C" w14:textId="1F8628AA" w:rsidR="008E2346" w:rsidRPr="008E2346" w:rsidRDefault="008E2346">
      <w:pPr>
        <w:rPr>
          <w:rFonts w:ascii="Arial" w:hAnsi="Arial" w:cs="Arial"/>
          <w:i/>
          <w:iCs/>
          <w:sz w:val="24"/>
          <w:szCs w:val="24"/>
        </w:rPr>
      </w:pPr>
      <w:r w:rsidRPr="008E2346">
        <w:rPr>
          <w:rFonts w:ascii="Arial" w:hAnsi="Arial" w:cs="Arial"/>
          <w:i/>
          <w:iCs/>
          <w:sz w:val="24"/>
          <w:szCs w:val="24"/>
        </w:rPr>
        <w:t>North Brunswick Garden Apartments feature 253 Spacious All-2BR/2Bath Units</w:t>
      </w:r>
    </w:p>
    <w:p w14:paraId="02848486" w14:textId="77777777" w:rsidR="008E2346" w:rsidRDefault="008E2346">
      <w:pPr>
        <w:rPr>
          <w:rFonts w:ascii="Arial" w:hAnsi="Arial" w:cs="Arial"/>
          <w:b/>
          <w:bCs/>
          <w:sz w:val="24"/>
          <w:szCs w:val="24"/>
        </w:rPr>
      </w:pPr>
    </w:p>
    <w:p w14:paraId="08B93D5E" w14:textId="1D7E38D6" w:rsidR="00B14040" w:rsidRDefault="000D0DE5">
      <w:pPr>
        <w:rPr>
          <w:rFonts w:ascii="Arial" w:hAnsi="Arial" w:cs="Arial"/>
          <w:sz w:val="24"/>
          <w:szCs w:val="24"/>
        </w:rPr>
      </w:pPr>
      <w:r>
        <w:rPr>
          <w:rFonts w:ascii="Arial" w:hAnsi="Arial" w:cs="Arial"/>
          <w:b/>
          <w:bCs/>
          <w:sz w:val="24"/>
          <w:szCs w:val="24"/>
        </w:rPr>
        <w:t>North Brunswick</w:t>
      </w:r>
      <w:r w:rsidR="00B830B3" w:rsidRPr="001569F1">
        <w:rPr>
          <w:rFonts w:ascii="Arial" w:hAnsi="Arial" w:cs="Arial"/>
          <w:b/>
          <w:bCs/>
          <w:sz w:val="24"/>
          <w:szCs w:val="24"/>
        </w:rPr>
        <w:t xml:space="preserve">, N.J., </w:t>
      </w:r>
      <w:r>
        <w:rPr>
          <w:rFonts w:ascii="Arial" w:hAnsi="Arial" w:cs="Arial"/>
          <w:b/>
          <w:bCs/>
          <w:sz w:val="24"/>
          <w:szCs w:val="24"/>
        </w:rPr>
        <w:t xml:space="preserve">May </w:t>
      </w:r>
      <w:r w:rsidR="00B34850">
        <w:rPr>
          <w:rFonts w:ascii="Arial" w:hAnsi="Arial" w:cs="Arial"/>
          <w:b/>
          <w:bCs/>
          <w:sz w:val="24"/>
          <w:szCs w:val="24"/>
        </w:rPr>
        <w:t>9</w:t>
      </w:r>
      <w:r w:rsidR="00B830B3" w:rsidRPr="001569F1">
        <w:rPr>
          <w:rFonts w:ascii="Arial" w:hAnsi="Arial" w:cs="Arial"/>
          <w:b/>
          <w:bCs/>
          <w:sz w:val="24"/>
          <w:szCs w:val="24"/>
        </w:rPr>
        <w:t>,</w:t>
      </w:r>
      <w:r w:rsidR="00913903">
        <w:rPr>
          <w:rFonts w:ascii="Arial" w:hAnsi="Arial" w:cs="Arial"/>
          <w:b/>
          <w:bCs/>
          <w:sz w:val="24"/>
          <w:szCs w:val="24"/>
        </w:rPr>
        <w:t xml:space="preserve"> 2</w:t>
      </w:r>
      <w:r w:rsidR="00B830B3" w:rsidRPr="001569F1">
        <w:rPr>
          <w:rFonts w:ascii="Arial" w:hAnsi="Arial" w:cs="Arial"/>
          <w:b/>
          <w:bCs/>
          <w:sz w:val="24"/>
          <w:szCs w:val="24"/>
        </w:rPr>
        <w:t>022</w:t>
      </w:r>
      <w:r w:rsidR="00B830B3">
        <w:rPr>
          <w:rFonts w:ascii="Arial" w:hAnsi="Arial" w:cs="Arial"/>
          <w:sz w:val="24"/>
          <w:szCs w:val="24"/>
        </w:rPr>
        <w:t xml:space="preserve"> </w:t>
      </w:r>
      <w:r w:rsidR="00001DB2">
        <w:rPr>
          <w:rFonts w:ascii="Arial" w:hAnsi="Arial" w:cs="Arial"/>
          <w:sz w:val="24"/>
          <w:szCs w:val="24"/>
        </w:rPr>
        <w:t>–</w:t>
      </w:r>
      <w:r w:rsidR="00B830B3">
        <w:rPr>
          <w:rFonts w:ascii="Arial" w:hAnsi="Arial" w:cs="Arial"/>
          <w:sz w:val="24"/>
          <w:szCs w:val="24"/>
        </w:rPr>
        <w:t xml:space="preserve"> </w:t>
      </w:r>
      <w:r w:rsidR="006726D4">
        <w:rPr>
          <w:rFonts w:ascii="Arial" w:hAnsi="Arial" w:cs="Arial"/>
          <w:sz w:val="24"/>
          <w:szCs w:val="24"/>
        </w:rPr>
        <w:t>As part of</w:t>
      </w:r>
      <w:r>
        <w:rPr>
          <w:rFonts w:ascii="Arial" w:hAnsi="Arial" w:cs="Arial"/>
          <w:sz w:val="24"/>
          <w:szCs w:val="24"/>
        </w:rPr>
        <w:t xml:space="preserve"> the first stage of a </w:t>
      </w:r>
      <w:r w:rsidR="003572A5">
        <w:rPr>
          <w:rFonts w:ascii="Arial" w:hAnsi="Arial" w:cs="Arial"/>
          <w:sz w:val="24"/>
          <w:szCs w:val="24"/>
        </w:rPr>
        <w:t>classic</w:t>
      </w:r>
      <w:r>
        <w:rPr>
          <w:rFonts w:ascii="Arial" w:hAnsi="Arial" w:cs="Arial"/>
          <w:sz w:val="24"/>
          <w:szCs w:val="24"/>
        </w:rPr>
        <w:t xml:space="preserve"> </w:t>
      </w:r>
      <w:r w:rsidR="006726D4">
        <w:rPr>
          <w:rFonts w:ascii="Arial" w:hAnsi="Arial" w:cs="Arial"/>
          <w:sz w:val="24"/>
          <w:szCs w:val="24"/>
        </w:rPr>
        <w:t xml:space="preserve">multifamily </w:t>
      </w:r>
      <w:r>
        <w:rPr>
          <w:rFonts w:ascii="Arial" w:hAnsi="Arial" w:cs="Arial"/>
          <w:sz w:val="24"/>
          <w:szCs w:val="24"/>
        </w:rPr>
        <w:t>1031 Exchange</w:t>
      </w:r>
      <w:r w:rsidR="00B14040">
        <w:rPr>
          <w:rFonts w:ascii="Arial" w:hAnsi="Arial" w:cs="Arial"/>
          <w:sz w:val="24"/>
          <w:szCs w:val="24"/>
        </w:rPr>
        <w:t>,</w:t>
      </w:r>
      <w:r w:rsidR="00001DB2">
        <w:rPr>
          <w:rFonts w:ascii="Arial" w:hAnsi="Arial" w:cs="Arial"/>
          <w:sz w:val="24"/>
          <w:szCs w:val="24"/>
        </w:rPr>
        <w:t xml:space="preserve"> </w:t>
      </w:r>
      <w:hyperlink r:id="rId9" w:history="1">
        <w:r w:rsidR="00B32FC5" w:rsidRPr="00B32FC5">
          <w:rPr>
            <w:rStyle w:val="Hyperlink"/>
            <w:rFonts w:ascii="Arial" w:hAnsi="Arial" w:cs="Arial"/>
            <w:sz w:val="24"/>
            <w:szCs w:val="24"/>
          </w:rPr>
          <w:t>Gebroe-Hammer Associates</w:t>
        </w:r>
      </w:hyperlink>
      <w:r w:rsidR="00B32FC5" w:rsidRPr="00B32FC5">
        <w:rPr>
          <w:rStyle w:val="Hyperlink"/>
          <w:rFonts w:ascii="Arial" w:hAnsi="Arial" w:cs="Arial"/>
          <w:sz w:val="24"/>
          <w:szCs w:val="24"/>
        </w:rPr>
        <w:t xml:space="preserve"> </w:t>
      </w:r>
      <w:r w:rsidR="00001DB2" w:rsidRPr="00B32FC5">
        <w:rPr>
          <w:rFonts w:ascii="Arial" w:hAnsi="Arial" w:cs="Arial"/>
          <w:sz w:val="24"/>
          <w:szCs w:val="24"/>
        </w:rPr>
        <w:t>has</w:t>
      </w:r>
      <w:r w:rsidR="00001DB2">
        <w:rPr>
          <w:rFonts w:ascii="Arial" w:hAnsi="Arial" w:cs="Arial"/>
          <w:sz w:val="24"/>
          <w:szCs w:val="24"/>
        </w:rPr>
        <w:t xml:space="preserve"> arranged the </w:t>
      </w:r>
      <w:r w:rsidR="006726D4">
        <w:rPr>
          <w:rFonts w:ascii="Arial" w:hAnsi="Arial" w:cs="Arial"/>
          <w:sz w:val="24"/>
          <w:szCs w:val="24"/>
        </w:rPr>
        <w:t>off-market</w:t>
      </w:r>
      <w:r w:rsidR="00C42B6A">
        <w:rPr>
          <w:rFonts w:ascii="Arial" w:hAnsi="Arial" w:cs="Arial"/>
          <w:sz w:val="24"/>
          <w:szCs w:val="24"/>
        </w:rPr>
        <w:t xml:space="preserve"> $63.5M</w:t>
      </w:r>
      <w:r w:rsidR="006726D4">
        <w:rPr>
          <w:rFonts w:ascii="Arial" w:hAnsi="Arial" w:cs="Arial"/>
          <w:sz w:val="24"/>
          <w:szCs w:val="24"/>
        </w:rPr>
        <w:t xml:space="preserve"> </w:t>
      </w:r>
      <w:r w:rsidR="003572A5">
        <w:rPr>
          <w:rFonts w:ascii="Arial" w:hAnsi="Arial" w:cs="Arial"/>
          <w:sz w:val="24"/>
          <w:szCs w:val="24"/>
        </w:rPr>
        <w:t xml:space="preserve">sale of </w:t>
      </w:r>
      <w:r w:rsidR="006726D4">
        <w:rPr>
          <w:rFonts w:ascii="Arial" w:hAnsi="Arial" w:cs="Arial"/>
          <w:sz w:val="24"/>
          <w:szCs w:val="24"/>
        </w:rPr>
        <w:t xml:space="preserve">Northwood Estates Apartments, a </w:t>
      </w:r>
      <w:r w:rsidR="003572A5">
        <w:rPr>
          <w:rFonts w:ascii="Arial" w:hAnsi="Arial" w:cs="Arial"/>
          <w:sz w:val="24"/>
          <w:szCs w:val="24"/>
        </w:rPr>
        <w:t>253</w:t>
      </w:r>
      <w:r w:rsidR="006726D4">
        <w:rPr>
          <w:rFonts w:ascii="Arial" w:hAnsi="Arial" w:cs="Arial"/>
          <w:sz w:val="24"/>
          <w:szCs w:val="24"/>
        </w:rPr>
        <w:t>-unit garden-style community located at 500 Adams Lane in North Brunswick, NJ</w:t>
      </w:r>
      <w:r w:rsidR="00001DB2">
        <w:rPr>
          <w:rFonts w:ascii="Arial" w:hAnsi="Arial" w:cs="Arial"/>
          <w:sz w:val="24"/>
          <w:szCs w:val="24"/>
        </w:rPr>
        <w:t xml:space="preserve">. The </w:t>
      </w:r>
      <w:r w:rsidR="00B14040">
        <w:rPr>
          <w:rFonts w:ascii="Arial" w:hAnsi="Arial" w:cs="Arial"/>
          <w:sz w:val="24"/>
          <w:szCs w:val="24"/>
        </w:rPr>
        <w:t xml:space="preserve">firm’s </w:t>
      </w:r>
      <w:r w:rsidR="004724E6">
        <w:rPr>
          <w:rFonts w:ascii="Arial" w:hAnsi="Arial" w:cs="Arial"/>
          <w:sz w:val="24"/>
          <w:szCs w:val="24"/>
        </w:rPr>
        <w:t>Executive Vice President</w:t>
      </w:r>
      <w:r w:rsidR="00001DB2">
        <w:rPr>
          <w:rFonts w:ascii="Arial" w:hAnsi="Arial" w:cs="Arial"/>
          <w:sz w:val="24"/>
          <w:szCs w:val="24"/>
        </w:rPr>
        <w:t xml:space="preserve"> David Jarvis</w:t>
      </w:r>
      <w:r w:rsidR="00C42B6A">
        <w:rPr>
          <w:rFonts w:ascii="Arial" w:hAnsi="Arial" w:cs="Arial"/>
          <w:sz w:val="24"/>
          <w:szCs w:val="24"/>
        </w:rPr>
        <w:t xml:space="preserve"> </w:t>
      </w:r>
      <w:r w:rsidR="004724E6">
        <w:rPr>
          <w:rFonts w:ascii="Arial" w:hAnsi="Arial" w:cs="Arial"/>
          <w:sz w:val="24"/>
          <w:szCs w:val="24"/>
        </w:rPr>
        <w:t xml:space="preserve">orchestrated </w:t>
      </w:r>
      <w:r w:rsidR="00C42B6A">
        <w:rPr>
          <w:rFonts w:ascii="Arial" w:hAnsi="Arial" w:cs="Arial"/>
          <w:sz w:val="24"/>
          <w:szCs w:val="24"/>
        </w:rPr>
        <w:t xml:space="preserve">both sides of </w:t>
      </w:r>
      <w:r w:rsidR="004724E6">
        <w:rPr>
          <w:rFonts w:ascii="Arial" w:hAnsi="Arial" w:cs="Arial"/>
          <w:sz w:val="24"/>
          <w:szCs w:val="24"/>
        </w:rPr>
        <w:t xml:space="preserve">the </w:t>
      </w:r>
      <w:r w:rsidR="00C42B6A">
        <w:rPr>
          <w:rFonts w:ascii="Arial" w:hAnsi="Arial" w:cs="Arial"/>
          <w:sz w:val="24"/>
          <w:szCs w:val="24"/>
        </w:rPr>
        <w:t>property swap between the unnamed parties</w:t>
      </w:r>
      <w:r w:rsidR="006F064D">
        <w:rPr>
          <w:rFonts w:ascii="Arial" w:hAnsi="Arial" w:cs="Arial"/>
          <w:sz w:val="24"/>
          <w:szCs w:val="24"/>
        </w:rPr>
        <w:t xml:space="preserve">, along with Joseph Brecher, </w:t>
      </w:r>
      <w:r w:rsidR="007203CB">
        <w:rPr>
          <w:rFonts w:ascii="Arial" w:hAnsi="Arial" w:cs="Arial"/>
          <w:sz w:val="24"/>
          <w:szCs w:val="24"/>
        </w:rPr>
        <w:t>e</w:t>
      </w:r>
      <w:r w:rsidR="006F064D">
        <w:rPr>
          <w:rFonts w:ascii="Arial" w:hAnsi="Arial" w:cs="Arial"/>
          <w:sz w:val="24"/>
          <w:szCs w:val="24"/>
        </w:rPr>
        <w:t xml:space="preserve">xecutive </w:t>
      </w:r>
      <w:r w:rsidR="007203CB">
        <w:rPr>
          <w:rFonts w:ascii="Arial" w:hAnsi="Arial" w:cs="Arial"/>
          <w:sz w:val="24"/>
          <w:szCs w:val="24"/>
        </w:rPr>
        <w:t>m</w:t>
      </w:r>
      <w:r w:rsidR="006F064D">
        <w:rPr>
          <w:rFonts w:ascii="Arial" w:hAnsi="Arial" w:cs="Arial"/>
          <w:sz w:val="24"/>
          <w:szCs w:val="24"/>
        </w:rPr>
        <w:t xml:space="preserve">anaging </w:t>
      </w:r>
      <w:r w:rsidR="007203CB">
        <w:rPr>
          <w:rFonts w:ascii="Arial" w:hAnsi="Arial" w:cs="Arial"/>
          <w:sz w:val="24"/>
          <w:szCs w:val="24"/>
        </w:rPr>
        <w:t>d</w:t>
      </w:r>
      <w:r w:rsidR="006F064D">
        <w:rPr>
          <w:rFonts w:ascii="Arial" w:hAnsi="Arial" w:cs="Arial"/>
          <w:sz w:val="24"/>
          <w:szCs w:val="24"/>
        </w:rPr>
        <w:t>irector</w:t>
      </w:r>
      <w:r w:rsidR="00C42B6A">
        <w:rPr>
          <w:rFonts w:ascii="Arial" w:hAnsi="Arial" w:cs="Arial"/>
          <w:sz w:val="24"/>
          <w:szCs w:val="24"/>
        </w:rPr>
        <w:t>.</w:t>
      </w:r>
    </w:p>
    <w:p w14:paraId="0A836912" w14:textId="77777777" w:rsidR="00B14040" w:rsidRDefault="00B14040">
      <w:pPr>
        <w:rPr>
          <w:rFonts w:ascii="Arial" w:hAnsi="Arial" w:cs="Arial"/>
          <w:sz w:val="24"/>
          <w:szCs w:val="24"/>
        </w:rPr>
      </w:pPr>
    </w:p>
    <w:p w14:paraId="422FCB1C" w14:textId="5CECD3F4" w:rsidR="00E530B0" w:rsidRDefault="009A62EF" w:rsidP="00E530B0">
      <w:pPr>
        <w:rPr>
          <w:rFonts w:ascii="Arial" w:hAnsi="Arial" w:cs="Arial"/>
          <w:sz w:val="24"/>
          <w:szCs w:val="24"/>
        </w:rPr>
      </w:pPr>
      <w:r>
        <w:rPr>
          <w:rFonts w:ascii="Arial" w:hAnsi="Arial" w:cs="Arial"/>
          <w:sz w:val="24"/>
          <w:szCs w:val="24"/>
        </w:rPr>
        <w:t xml:space="preserve">Built in </w:t>
      </w:r>
      <w:r w:rsidR="00D4012A">
        <w:rPr>
          <w:rFonts w:ascii="Arial" w:hAnsi="Arial" w:cs="Arial"/>
          <w:sz w:val="24"/>
          <w:szCs w:val="24"/>
        </w:rPr>
        <w:t>1974,</w:t>
      </w:r>
      <w:r>
        <w:rPr>
          <w:rFonts w:ascii="Arial" w:hAnsi="Arial" w:cs="Arial"/>
          <w:sz w:val="24"/>
          <w:szCs w:val="24"/>
        </w:rPr>
        <w:t xml:space="preserve"> </w:t>
      </w:r>
      <w:r w:rsidR="00D4012A">
        <w:rPr>
          <w:rFonts w:ascii="Arial" w:hAnsi="Arial" w:cs="Arial"/>
          <w:sz w:val="24"/>
          <w:szCs w:val="24"/>
        </w:rPr>
        <w:t>the 21-building complex occupies approximately 24 wood</w:t>
      </w:r>
      <w:r w:rsidR="00D75B98">
        <w:rPr>
          <w:rFonts w:ascii="Arial" w:hAnsi="Arial" w:cs="Arial"/>
          <w:sz w:val="24"/>
          <w:szCs w:val="24"/>
        </w:rPr>
        <w:t>land</w:t>
      </w:r>
      <w:r w:rsidR="00D4012A">
        <w:rPr>
          <w:rFonts w:ascii="Arial" w:hAnsi="Arial" w:cs="Arial"/>
          <w:sz w:val="24"/>
          <w:szCs w:val="24"/>
        </w:rPr>
        <w:t xml:space="preserve"> acres and is comprised of all two-bedroom/two bath layouts</w:t>
      </w:r>
      <w:r w:rsidR="004724E6">
        <w:rPr>
          <w:rFonts w:ascii="Arial" w:hAnsi="Arial" w:cs="Arial"/>
          <w:sz w:val="24"/>
          <w:szCs w:val="24"/>
        </w:rPr>
        <w:t>. Floorplans</w:t>
      </w:r>
      <w:r w:rsidR="00D4012A">
        <w:rPr>
          <w:rFonts w:ascii="Arial" w:hAnsi="Arial" w:cs="Arial"/>
          <w:sz w:val="24"/>
          <w:szCs w:val="24"/>
        </w:rPr>
        <w:t xml:space="preserve"> rang</w:t>
      </w:r>
      <w:r w:rsidR="004724E6">
        <w:rPr>
          <w:rFonts w:ascii="Arial" w:hAnsi="Arial" w:cs="Arial"/>
          <w:sz w:val="24"/>
          <w:szCs w:val="24"/>
        </w:rPr>
        <w:t>e</w:t>
      </w:r>
      <w:r w:rsidR="00D4012A">
        <w:rPr>
          <w:rFonts w:ascii="Arial" w:hAnsi="Arial" w:cs="Arial"/>
          <w:sz w:val="24"/>
          <w:szCs w:val="24"/>
        </w:rPr>
        <w:t xml:space="preserve"> from 1086-1199 SF</w:t>
      </w:r>
      <w:r w:rsidR="004724E6">
        <w:rPr>
          <w:rFonts w:ascii="Arial" w:hAnsi="Arial" w:cs="Arial"/>
          <w:sz w:val="24"/>
          <w:szCs w:val="24"/>
        </w:rPr>
        <w:t xml:space="preserve"> and</w:t>
      </w:r>
      <w:r w:rsidR="00E530B0">
        <w:rPr>
          <w:rFonts w:ascii="Arial" w:hAnsi="Arial" w:cs="Arial"/>
          <w:sz w:val="24"/>
          <w:szCs w:val="24"/>
        </w:rPr>
        <w:t xml:space="preserve"> include private b</w:t>
      </w:r>
      <w:r w:rsidR="00D4012A">
        <w:rPr>
          <w:rFonts w:ascii="Arial" w:hAnsi="Arial" w:cs="Arial"/>
          <w:sz w:val="24"/>
          <w:szCs w:val="24"/>
        </w:rPr>
        <w:t>alconies, hardwood floors, in-unit washer/dryers</w:t>
      </w:r>
      <w:r w:rsidR="004724E6">
        <w:rPr>
          <w:rFonts w:ascii="Arial" w:hAnsi="Arial" w:cs="Arial"/>
          <w:sz w:val="24"/>
          <w:szCs w:val="24"/>
        </w:rPr>
        <w:t xml:space="preserve"> and</w:t>
      </w:r>
      <w:r w:rsidR="00D4012A">
        <w:rPr>
          <w:rFonts w:ascii="Arial" w:hAnsi="Arial" w:cs="Arial"/>
          <w:sz w:val="24"/>
          <w:szCs w:val="24"/>
        </w:rPr>
        <w:t xml:space="preserve"> kitchens with dishwasher</w:t>
      </w:r>
      <w:r w:rsidR="004724E6">
        <w:rPr>
          <w:rFonts w:ascii="Arial" w:hAnsi="Arial" w:cs="Arial"/>
          <w:sz w:val="24"/>
          <w:szCs w:val="24"/>
        </w:rPr>
        <w:t>s. The property</w:t>
      </w:r>
      <w:r w:rsidR="00EE2A5A">
        <w:rPr>
          <w:rFonts w:ascii="Arial" w:hAnsi="Arial" w:cs="Arial"/>
          <w:sz w:val="24"/>
          <w:szCs w:val="24"/>
        </w:rPr>
        <w:t>, which is located within the Maple Meade neighborhood,</w:t>
      </w:r>
      <w:r w:rsidR="004724E6">
        <w:rPr>
          <w:rFonts w:ascii="Arial" w:hAnsi="Arial" w:cs="Arial"/>
          <w:sz w:val="24"/>
          <w:szCs w:val="24"/>
        </w:rPr>
        <w:t xml:space="preserve"> </w:t>
      </w:r>
      <w:r w:rsidR="00D75B98">
        <w:rPr>
          <w:rFonts w:ascii="Arial" w:hAnsi="Arial" w:cs="Arial"/>
          <w:sz w:val="24"/>
          <w:szCs w:val="24"/>
        </w:rPr>
        <w:t xml:space="preserve">also </w:t>
      </w:r>
      <w:r w:rsidR="004724E6">
        <w:rPr>
          <w:rFonts w:ascii="Arial" w:hAnsi="Arial" w:cs="Arial"/>
          <w:sz w:val="24"/>
          <w:szCs w:val="24"/>
        </w:rPr>
        <w:t xml:space="preserve">offers </w:t>
      </w:r>
      <w:r w:rsidR="00D75B98">
        <w:rPr>
          <w:rFonts w:ascii="Arial" w:hAnsi="Arial" w:cs="Arial"/>
          <w:sz w:val="24"/>
          <w:szCs w:val="24"/>
        </w:rPr>
        <w:t xml:space="preserve">on-site laundry centers and paved-surface </w:t>
      </w:r>
      <w:r w:rsidR="00D4012A">
        <w:rPr>
          <w:rFonts w:ascii="Arial" w:hAnsi="Arial" w:cs="Arial"/>
          <w:sz w:val="24"/>
          <w:szCs w:val="24"/>
        </w:rPr>
        <w:t>parking</w:t>
      </w:r>
      <w:r w:rsidR="00E530B0">
        <w:rPr>
          <w:rFonts w:ascii="Arial" w:hAnsi="Arial" w:cs="Arial"/>
          <w:sz w:val="24"/>
          <w:szCs w:val="24"/>
        </w:rPr>
        <w:t>.</w:t>
      </w:r>
    </w:p>
    <w:p w14:paraId="2B214C06" w14:textId="376E397A" w:rsidR="00C42B6A" w:rsidRDefault="00C42B6A" w:rsidP="00E530B0">
      <w:pPr>
        <w:rPr>
          <w:rFonts w:ascii="Arial" w:hAnsi="Arial" w:cs="Arial"/>
          <w:sz w:val="24"/>
          <w:szCs w:val="24"/>
        </w:rPr>
      </w:pPr>
    </w:p>
    <w:p w14:paraId="4BF7161F" w14:textId="37569DEE" w:rsidR="00C1683F" w:rsidRDefault="00EE2A5A" w:rsidP="00E530B0">
      <w:pPr>
        <w:rPr>
          <w:rFonts w:ascii="Arial" w:hAnsi="Arial" w:cs="Arial"/>
          <w:sz w:val="24"/>
          <w:szCs w:val="24"/>
        </w:rPr>
      </w:pPr>
      <w:r>
        <w:rPr>
          <w:rFonts w:ascii="Arial" w:hAnsi="Arial" w:cs="Arial"/>
          <w:sz w:val="24"/>
          <w:szCs w:val="24"/>
        </w:rPr>
        <w:t xml:space="preserve">“Northwood Estates is centrally situated along the township’s </w:t>
      </w:r>
      <w:r w:rsidR="00EC40C4">
        <w:rPr>
          <w:rFonts w:ascii="Arial" w:hAnsi="Arial" w:cs="Arial"/>
          <w:sz w:val="24"/>
          <w:szCs w:val="24"/>
        </w:rPr>
        <w:t>South Brunswick</w:t>
      </w:r>
      <w:r>
        <w:rPr>
          <w:rFonts w:ascii="Arial" w:hAnsi="Arial" w:cs="Arial"/>
          <w:sz w:val="24"/>
          <w:szCs w:val="24"/>
        </w:rPr>
        <w:t xml:space="preserve"> </w:t>
      </w:r>
      <w:r w:rsidR="005D40FD">
        <w:rPr>
          <w:rFonts w:ascii="Arial" w:hAnsi="Arial" w:cs="Arial"/>
          <w:sz w:val="24"/>
          <w:szCs w:val="24"/>
        </w:rPr>
        <w:t xml:space="preserve">boundary </w:t>
      </w:r>
      <w:r>
        <w:rPr>
          <w:rFonts w:ascii="Arial" w:hAnsi="Arial" w:cs="Arial"/>
          <w:sz w:val="24"/>
          <w:szCs w:val="24"/>
        </w:rPr>
        <w:t xml:space="preserve">in one of the most desirable </w:t>
      </w:r>
      <w:r w:rsidR="00EC40C4">
        <w:rPr>
          <w:rFonts w:ascii="Arial" w:hAnsi="Arial" w:cs="Arial"/>
          <w:sz w:val="24"/>
          <w:szCs w:val="24"/>
        </w:rPr>
        <w:t xml:space="preserve">upper-income </w:t>
      </w:r>
      <w:r>
        <w:rPr>
          <w:rFonts w:ascii="Arial" w:hAnsi="Arial" w:cs="Arial"/>
          <w:sz w:val="24"/>
          <w:szCs w:val="24"/>
        </w:rPr>
        <w:t xml:space="preserve">neighborhoods where </w:t>
      </w:r>
      <w:r w:rsidR="00EC40C4">
        <w:rPr>
          <w:rFonts w:ascii="Arial" w:hAnsi="Arial" w:cs="Arial"/>
          <w:sz w:val="24"/>
          <w:szCs w:val="24"/>
        </w:rPr>
        <w:t xml:space="preserve">housing </w:t>
      </w:r>
      <w:r>
        <w:rPr>
          <w:rFonts w:ascii="Arial" w:hAnsi="Arial" w:cs="Arial"/>
          <w:sz w:val="24"/>
          <w:szCs w:val="24"/>
        </w:rPr>
        <w:t>demand is very tight</w:t>
      </w:r>
      <w:r w:rsidR="00EC40C4">
        <w:rPr>
          <w:rFonts w:ascii="Arial" w:hAnsi="Arial" w:cs="Arial"/>
          <w:sz w:val="24"/>
          <w:szCs w:val="24"/>
        </w:rPr>
        <w:t>,</w:t>
      </w:r>
      <w:r>
        <w:rPr>
          <w:rFonts w:ascii="Arial" w:hAnsi="Arial" w:cs="Arial"/>
          <w:sz w:val="24"/>
          <w:szCs w:val="24"/>
        </w:rPr>
        <w:t xml:space="preserve"> as characterized by its nationally-low vacancy rate,” said Jarvis</w:t>
      </w:r>
      <w:r w:rsidR="00EC40C4">
        <w:rPr>
          <w:rFonts w:ascii="Arial" w:hAnsi="Arial" w:cs="Arial"/>
          <w:sz w:val="24"/>
          <w:szCs w:val="24"/>
        </w:rPr>
        <w:t>. “</w:t>
      </w:r>
      <w:r w:rsidR="005D40FD">
        <w:rPr>
          <w:rFonts w:ascii="Arial" w:hAnsi="Arial" w:cs="Arial"/>
          <w:sz w:val="24"/>
          <w:szCs w:val="24"/>
        </w:rPr>
        <w:t xml:space="preserve">In addition to its </w:t>
      </w:r>
      <w:r w:rsidR="00EC40C4">
        <w:rPr>
          <w:rFonts w:ascii="Arial" w:hAnsi="Arial" w:cs="Arial"/>
          <w:sz w:val="24"/>
          <w:szCs w:val="24"/>
        </w:rPr>
        <w:t>inherent untapped potential</w:t>
      </w:r>
      <w:r w:rsidR="005D40FD">
        <w:rPr>
          <w:rFonts w:ascii="Arial" w:hAnsi="Arial" w:cs="Arial"/>
          <w:sz w:val="24"/>
          <w:szCs w:val="24"/>
        </w:rPr>
        <w:t>, Northwood Estates’ all two-bedroom floorplans have tremendous appeal</w:t>
      </w:r>
      <w:r w:rsidR="00D56874">
        <w:rPr>
          <w:rFonts w:ascii="Arial" w:hAnsi="Arial" w:cs="Arial"/>
          <w:sz w:val="24"/>
          <w:szCs w:val="24"/>
        </w:rPr>
        <w:t xml:space="preserve"> among the </w:t>
      </w:r>
      <w:r w:rsidR="00E57CE5">
        <w:rPr>
          <w:rFonts w:ascii="Arial" w:hAnsi="Arial" w:cs="Arial"/>
          <w:sz w:val="24"/>
          <w:szCs w:val="24"/>
        </w:rPr>
        <w:t xml:space="preserve">area’s </w:t>
      </w:r>
      <w:r w:rsidR="00D56874">
        <w:rPr>
          <w:rFonts w:ascii="Arial" w:hAnsi="Arial" w:cs="Arial"/>
          <w:sz w:val="24"/>
          <w:szCs w:val="24"/>
        </w:rPr>
        <w:t>highly educated workforce of executives, physicians, lawyers and PhDs who call this neighborhood home.”</w:t>
      </w:r>
      <w:r w:rsidR="007E49E8">
        <w:rPr>
          <w:rFonts w:ascii="Arial" w:hAnsi="Arial" w:cs="Arial"/>
          <w:sz w:val="24"/>
          <w:szCs w:val="24"/>
        </w:rPr>
        <w:t xml:space="preserve"> </w:t>
      </w:r>
      <w:r w:rsidR="00EC40C4">
        <w:rPr>
          <w:rFonts w:ascii="Arial" w:hAnsi="Arial" w:cs="Arial"/>
          <w:sz w:val="24"/>
          <w:szCs w:val="24"/>
        </w:rPr>
        <w:t xml:space="preserve">  </w:t>
      </w:r>
      <w:r>
        <w:rPr>
          <w:rFonts w:ascii="Arial" w:hAnsi="Arial" w:cs="Arial"/>
          <w:sz w:val="24"/>
          <w:szCs w:val="24"/>
        </w:rPr>
        <w:t xml:space="preserve"> </w:t>
      </w:r>
    </w:p>
    <w:p w14:paraId="67408E99" w14:textId="77777777" w:rsidR="00C1683F" w:rsidRDefault="00C1683F" w:rsidP="00E530B0">
      <w:pPr>
        <w:rPr>
          <w:rFonts w:ascii="Arial" w:hAnsi="Arial" w:cs="Arial"/>
          <w:sz w:val="24"/>
          <w:szCs w:val="24"/>
        </w:rPr>
      </w:pPr>
    </w:p>
    <w:p w14:paraId="7DB801B9" w14:textId="631784F5" w:rsidR="00C1683F" w:rsidRDefault="00C1683F" w:rsidP="00C1683F">
      <w:pPr>
        <w:rPr>
          <w:rFonts w:ascii="Arial" w:eastAsia="Times New Roman" w:hAnsi="Arial" w:cs="Arial"/>
          <w:sz w:val="24"/>
          <w:szCs w:val="24"/>
        </w:rPr>
      </w:pPr>
      <w:r>
        <w:rPr>
          <w:rFonts w:ascii="Arial" w:hAnsi="Arial" w:cs="Arial"/>
          <w:sz w:val="24"/>
          <w:szCs w:val="24"/>
        </w:rPr>
        <w:t xml:space="preserve">Located just </w:t>
      </w:r>
      <w:r w:rsidR="00D56874">
        <w:rPr>
          <w:rFonts w:ascii="Arial" w:hAnsi="Arial" w:cs="Arial"/>
          <w:sz w:val="24"/>
          <w:szCs w:val="24"/>
        </w:rPr>
        <w:t xml:space="preserve">3.7 miles </w:t>
      </w:r>
      <w:r w:rsidR="004A41F9">
        <w:rPr>
          <w:rFonts w:ascii="Arial" w:hAnsi="Arial" w:cs="Arial"/>
          <w:sz w:val="24"/>
          <w:szCs w:val="24"/>
        </w:rPr>
        <w:t>from</w:t>
      </w:r>
      <w:r w:rsidR="00D56874">
        <w:rPr>
          <w:rFonts w:ascii="Arial" w:hAnsi="Arial" w:cs="Arial"/>
          <w:sz w:val="24"/>
          <w:szCs w:val="24"/>
        </w:rPr>
        <w:t xml:space="preserve"> Rutgers University-New Brunswick</w:t>
      </w:r>
      <w:r w:rsidR="004A41F9">
        <w:rPr>
          <w:rFonts w:ascii="Arial" w:hAnsi="Arial" w:cs="Arial"/>
          <w:sz w:val="24"/>
          <w:szCs w:val="24"/>
        </w:rPr>
        <w:t xml:space="preserve">, </w:t>
      </w:r>
      <w:r>
        <w:rPr>
          <w:rFonts w:ascii="Arial" w:hAnsi="Arial" w:cs="Arial"/>
          <w:sz w:val="24"/>
          <w:szCs w:val="24"/>
        </w:rPr>
        <w:t xml:space="preserve">North Brunswick offers connectivity </w:t>
      </w:r>
      <w:r w:rsidR="004A41F9">
        <w:rPr>
          <w:rFonts w:ascii="Arial" w:hAnsi="Arial" w:cs="Arial"/>
          <w:sz w:val="24"/>
          <w:szCs w:val="24"/>
        </w:rPr>
        <w:t>39.6</w:t>
      </w:r>
      <w:r w:rsidR="004A41F9" w:rsidRPr="00D82779">
        <w:rPr>
          <w:rFonts w:ascii="Arial" w:hAnsi="Arial" w:cs="Arial"/>
          <w:sz w:val="24"/>
          <w:szCs w:val="24"/>
        </w:rPr>
        <w:t xml:space="preserve"> miles from Midtown Manhattan</w:t>
      </w:r>
      <w:r w:rsidR="004A41F9">
        <w:rPr>
          <w:rFonts w:ascii="Arial" w:hAnsi="Arial" w:cs="Arial"/>
          <w:sz w:val="24"/>
          <w:szCs w:val="24"/>
        </w:rPr>
        <w:t xml:space="preserve"> and</w:t>
      </w:r>
      <w:r>
        <w:rPr>
          <w:rFonts w:ascii="Arial" w:hAnsi="Arial" w:cs="Arial"/>
          <w:sz w:val="24"/>
          <w:szCs w:val="24"/>
        </w:rPr>
        <w:t xml:space="preserve"> </w:t>
      </w:r>
      <w:r>
        <w:rPr>
          <w:rFonts w:ascii="Arial" w:eastAsia="Times New Roman" w:hAnsi="Arial" w:cs="Arial"/>
          <w:sz w:val="24"/>
          <w:szCs w:val="24"/>
        </w:rPr>
        <w:t xml:space="preserve">53 minutes northeast of Philadelphia, with closer proximity to Princeton and Trenton. In addition to an extensive rail and bus line network and a coveted NJ Transit Village designation, North Brunswick is </w:t>
      </w:r>
      <w:r w:rsidR="00E57CE5">
        <w:rPr>
          <w:rFonts w:ascii="Arial" w:eastAsia="Times New Roman" w:hAnsi="Arial" w:cs="Arial"/>
          <w:sz w:val="24"/>
          <w:szCs w:val="24"/>
        </w:rPr>
        <w:t>linked</w:t>
      </w:r>
      <w:r>
        <w:rPr>
          <w:rFonts w:ascii="Arial" w:eastAsia="Times New Roman" w:hAnsi="Arial" w:cs="Arial"/>
          <w:sz w:val="24"/>
          <w:szCs w:val="24"/>
        </w:rPr>
        <w:t xml:space="preserve"> via U.S. 130 as well as Routes 1 and 9, I-287 and the New Jersey Turnpike and Garden State Parkway.</w:t>
      </w:r>
    </w:p>
    <w:p w14:paraId="7A2ECFF6" w14:textId="70ED1357" w:rsidR="005D40FD" w:rsidRDefault="005D40FD" w:rsidP="00C1683F">
      <w:pPr>
        <w:rPr>
          <w:rFonts w:ascii="Arial" w:eastAsia="Times New Roman" w:hAnsi="Arial" w:cs="Arial"/>
          <w:sz w:val="24"/>
          <w:szCs w:val="24"/>
        </w:rPr>
      </w:pPr>
    </w:p>
    <w:p w14:paraId="520BDDED" w14:textId="5E8B0A89" w:rsidR="005D40FD" w:rsidRDefault="00E57CE5" w:rsidP="00C1683F">
      <w:pPr>
        <w:rPr>
          <w:rFonts w:ascii="Arial" w:eastAsia="Times New Roman" w:hAnsi="Arial" w:cs="Arial"/>
          <w:sz w:val="24"/>
          <w:szCs w:val="24"/>
        </w:rPr>
      </w:pPr>
      <w:r>
        <w:rPr>
          <w:rFonts w:ascii="Arial" w:eastAsia="Times New Roman" w:hAnsi="Arial" w:cs="Arial"/>
          <w:sz w:val="24"/>
          <w:szCs w:val="24"/>
        </w:rPr>
        <w:t>“</w:t>
      </w:r>
      <w:r w:rsidR="005D40FD">
        <w:rPr>
          <w:rFonts w:ascii="Arial" w:eastAsia="Times New Roman" w:hAnsi="Arial" w:cs="Arial"/>
          <w:sz w:val="24"/>
          <w:szCs w:val="24"/>
        </w:rPr>
        <w:t xml:space="preserve">Thanks to its Southwest Middlesex County submarket </w:t>
      </w:r>
      <w:r w:rsidR="00BB3AFB">
        <w:rPr>
          <w:rFonts w:ascii="Arial" w:eastAsia="Times New Roman" w:hAnsi="Arial" w:cs="Arial"/>
          <w:sz w:val="24"/>
          <w:szCs w:val="24"/>
        </w:rPr>
        <w:t>positioning</w:t>
      </w:r>
      <w:r w:rsidR="005D40FD">
        <w:rPr>
          <w:rFonts w:ascii="Arial" w:eastAsia="Times New Roman" w:hAnsi="Arial" w:cs="Arial"/>
          <w:sz w:val="24"/>
          <w:szCs w:val="24"/>
        </w:rPr>
        <w:t>, Northwood Estates</w:t>
      </w:r>
      <w:r>
        <w:rPr>
          <w:rFonts w:ascii="Arial" w:eastAsia="Times New Roman" w:hAnsi="Arial" w:cs="Arial"/>
          <w:sz w:val="24"/>
          <w:szCs w:val="24"/>
        </w:rPr>
        <w:t xml:space="preserve"> offers excellent accessibility to all this major residential, employment and retail hub has to offer</w:t>
      </w:r>
      <w:r>
        <w:rPr>
          <w:rFonts w:ascii="Arial" w:hAnsi="Arial" w:cs="Arial"/>
          <w:sz w:val="24"/>
          <w:szCs w:val="24"/>
        </w:rPr>
        <w:t xml:space="preserve">,” added </w:t>
      </w:r>
      <w:r w:rsidR="006F064D">
        <w:rPr>
          <w:rFonts w:ascii="Arial" w:hAnsi="Arial" w:cs="Arial"/>
          <w:sz w:val="24"/>
          <w:szCs w:val="24"/>
        </w:rPr>
        <w:t>Brecher</w:t>
      </w:r>
      <w:r>
        <w:rPr>
          <w:rFonts w:ascii="Arial" w:hAnsi="Arial" w:cs="Arial"/>
          <w:sz w:val="24"/>
          <w:szCs w:val="24"/>
        </w:rPr>
        <w:t>.</w:t>
      </w:r>
      <w:r w:rsidR="00BB3AFB">
        <w:rPr>
          <w:rFonts w:ascii="Arial" w:hAnsi="Arial" w:cs="Arial"/>
          <w:sz w:val="24"/>
          <w:szCs w:val="24"/>
        </w:rPr>
        <w:t xml:space="preserve"> “It has emerged as the heart of New Jersey where </w:t>
      </w:r>
      <w:r w:rsidR="00BB3AFB">
        <w:rPr>
          <w:rFonts w:ascii="Arial" w:eastAsia="Times New Roman" w:hAnsi="Arial" w:cs="Arial"/>
          <w:sz w:val="24"/>
          <w:szCs w:val="24"/>
        </w:rPr>
        <w:t xml:space="preserve">numerous Fortune 500 companies tap into a </w:t>
      </w:r>
      <w:r w:rsidR="00BB3AFB" w:rsidRPr="00182319">
        <w:rPr>
          <w:rFonts w:ascii="Arial" w:hAnsi="Arial" w:cs="Arial"/>
          <w:sz w:val="24"/>
          <w:szCs w:val="24"/>
        </w:rPr>
        <w:t xml:space="preserve">highly talented </w:t>
      </w:r>
      <w:r w:rsidR="00BB3AFB">
        <w:rPr>
          <w:rFonts w:ascii="Arial" w:hAnsi="Arial" w:cs="Arial"/>
          <w:sz w:val="24"/>
          <w:szCs w:val="24"/>
        </w:rPr>
        <w:t xml:space="preserve">and educated </w:t>
      </w:r>
      <w:r w:rsidR="00BB3AFB" w:rsidRPr="00182319">
        <w:rPr>
          <w:rFonts w:ascii="Arial" w:hAnsi="Arial" w:cs="Arial"/>
          <w:sz w:val="24"/>
          <w:szCs w:val="24"/>
        </w:rPr>
        <w:t xml:space="preserve">labor pool and </w:t>
      </w:r>
      <w:r w:rsidR="00BB3AFB">
        <w:rPr>
          <w:rFonts w:ascii="Arial" w:hAnsi="Arial" w:cs="Arial"/>
          <w:sz w:val="24"/>
          <w:szCs w:val="24"/>
        </w:rPr>
        <w:t xml:space="preserve">a vast </w:t>
      </w:r>
      <w:r w:rsidR="00BB3AFB" w:rsidRPr="00182319">
        <w:rPr>
          <w:rFonts w:ascii="Arial" w:hAnsi="Arial" w:cs="Arial"/>
          <w:sz w:val="24"/>
          <w:szCs w:val="24"/>
        </w:rPr>
        <w:t>transportation infrastructure</w:t>
      </w:r>
      <w:r w:rsidR="00BB3AFB">
        <w:rPr>
          <w:rFonts w:ascii="Arial" w:hAnsi="Arial" w:cs="Arial"/>
          <w:sz w:val="24"/>
          <w:szCs w:val="24"/>
        </w:rPr>
        <w:t>.”</w:t>
      </w:r>
      <w:r w:rsidR="005D40FD">
        <w:rPr>
          <w:rFonts w:ascii="Arial" w:eastAsia="Times New Roman" w:hAnsi="Arial" w:cs="Arial"/>
          <w:sz w:val="24"/>
          <w:szCs w:val="24"/>
        </w:rPr>
        <w:t xml:space="preserve"> </w:t>
      </w:r>
    </w:p>
    <w:p w14:paraId="64727E10" w14:textId="175B0C66" w:rsidR="00E57CE5" w:rsidRDefault="00E57CE5" w:rsidP="00C1683F">
      <w:pPr>
        <w:rPr>
          <w:rFonts w:ascii="Arial" w:eastAsia="Times New Roman" w:hAnsi="Arial" w:cs="Arial"/>
          <w:sz w:val="24"/>
          <w:szCs w:val="24"/>
        </w:rPr>
      </w:pPr>
    </w:p>
    <w:p w14:paraId="3EA05FF8" w14:textId="20690607" w:rsidR="007C6E1A" w:rsidRDefault="00C1683F" w:rsidP="007C6E1A">
      <w:pPr>
        <w:pStyle w:val="NoSpacing"/>
        <w:rPr>
          <w:rFonts w:ascii="Arial" w:hAnsi="Arial" w:cs="Arial"/>
          <w:sz w:val="24"/>
          <w:szCs w:val="24"/>
        </w:rPr>
      </w:pPr>
      <w:r>
        <w:rPr>
          <w:rFonts w:ascii="Arial" w:hAnsi="Arial" w:cs="Arial"/>
          <w:sz w:val="24"/>
          <w:szCs w:val="24"/>
        </w:rPr>
        <w:t xml:space="preserve">Situated just south of New Brunswick, North Brunswick also borders East Brunswick, Milltown and South Brunswick – all in Middlesex County – as well as Franklin Township in Somerset County. While its sister city of New Brunswick is widely acknowledged as the “Hub City” – a name derived from being the county seat, home of Rutgers University and a leading corporate address for companies like Johnson &amp; Johnson and Bristol-Myers Squibb – North Brunswick is earning regional and national recognition for its own Smart Growth initiatives.  </w:t>
      </w:r>
    </w:p>
    <w:p w14:paraId="78190A57" w14:textId="77777777" w:rsidR="007C6E1A" w:rsidRPr="007C6E1A" w:rsidRDefault="007C6E1A" w:rsidP="007C6E1A">
      <w:pPr>
        <w:pStyle w:val="NoSpacing"/>
        <w:rPr>
          <w:rFonts w:ascii="Arial" w:hAnsi="Arial" w:cs="Arial"/>
          <w:sz w:val="24"/>
          <w:szCs w:val="24"/>
        </w:rPr>
      </w:pPr>
    </w:p>
    <w:p w14:paraId="0C352111" w14:textId="3A63F59E" w:rsidR="007C6E1A" w:rsidRDefault="00C42B6A" w:rsidP="007C6E1A">
      <w:pPr>
        <w:pStyle w:val="NoSpacing"/>
        <w:rPr>
          <w:rFonts w:ascii="Arial" w:hAnsi="Arial" w:cs="Arial"/>
          <w:sz w:val="24"/>
          <w:szCs w:val="24"/>
        </w:rPr>
      </w:pPr>
      <w:r>
        <w:rPr>
          <w:rFonts w:ascii="Arial" w:hAnsi="Arial" w:cs="Arial"/>
          <w:sz w:val="24"/>
          <w:szCs w:val="24"/>
        </w:rPr>
        <w:t xml:space="preserve">Among these efforts is redevelopment of a vast land parcel spanning </w:t>
      </w:r>
      <w:r w:rsidR="00913903">
        <w:rPr>
          <w:rFonts w:ascii="Arial" w:hAnsi="Arial" w:cs="Arial"/>
          <w:sz w:val="24"/>
          <w:szCs w:val="24"/>
        </w:rPr>
        <w:t xml:space="preserve">the </w:t>
      </w:r>
      <w:r>
        <w:rPr>
          <w:rFonts w:ascii="Arial" w:hAnsi="Arial" w:cs="Arial"/>
          <w:sz w:val="24"/>
          <w:szCs w:val="24"/>
        </w:rPr>
        <w:t xml:space="preserve">three intersections </w:t>
      </w:r>
      <w:r w:rsidR="00913903">
        <w:rPr>
          <w:rFonts w:ascii="Arial" w:hAnsi="Arial" w:cs="Arial"/>
          <w:sz w:val="24"/>
          <w:szCs w:val="24"/>
        </w:rPr>
        <w:t xml:space="preserve">of </w:t>
      </w:r>
      <w:r>
        <w:rPr>
          <w:rFonts w:ascii="Arial" w:hAnsi="Arial" w:cs="Arial"/>
          <w:sz w:val="24"/>
          <w:szCs w:val="24"/>
        </w:rPr>
        <w:t>Main Street/Route 1/Aaron Road</w:t>
      </w:r>
      <w:r w:rsidR="00BB3AFB">
        <w:rPr>
          <w:rFonts w:ascii="Arial" w:hAnsi="Arial" w:cs="Arial"/>
          <w:sz w:val="24"/>
          <w:szCs w:val="24"/>
        </w:rPr>
        <w:t xml:space="preserve">, </w:t>
      </w:r>
      <w:r>
        <w:rPr>
          <w:rFonts w:ascii="Arial" w:hAnsi="Arial" w:cs="Arial"/>
          <w:sz w:val="24"/>
          <w:szCs w:val="24"/>
        </w:rPr>
        <w:t xml:space="preserve">Commerce Boulevard and Adams/Cozzens from Route 27 to Route 1. </w:t>
      </w:r>
      <w:r w:rsidR="007C6E1A">
        <w:rPr>
          <w:rFonts w:ascii="Arial" w:hAnsi="Arial" w:cs="Arial"/>
          <w:sz w:val="24"/>
          <w:szCs w:val="24"/>
        </w:rPr>
        <w:t>The transit-village-focused Main Street North Brunswick redevelopment is a multi-phase downtown district featuring master-planned mixed-use residential, commercial and retail where Target, Costco, Panera Bread and Greene Turtle Sports Bar &amp; Grille are among the newest in-place tenants</w:t>
      </w:r>
    </w:p>
    <w:p w14:paraId="568ABD96" w14:textId="77777777" w:rsidR="00C42B6A" w:rsidRDefault="00C42B6A" w:rsidP="000D11F6">
      <w:pPr>
        <w:pStyle w:val="NoSpacing"/>
        <w:rPr>
          <w:rFonts w:ascii="Arial" w:hAnsi="Arial" w:cs="Arial"/>
          <w:sz w:val="24"/>
          <w:szCs w:val="24"/>
        </w:rPr>
      </w:pPr>
    </w:p>
    <w:p w14:paraId="1C92CBD4" w14:textId="77777777" w:rsidR="000D11F6" w:rsidRPr="000D11F6" w:rsidRDefault="000D11F6" w:rsidP="000D11F6">
      <w:pPr>
        <w:pStyle w:val="NoSpacing"/>
        <w:rPr>
          <w:rFonts w:ascii="Arial" w:eastAsia="Times New Roman" w:hAnsi="Arial" w:cs="Arial"/>
          <w:sz w:val="24"/>
          <w:szCs w:val="24"/>
        </w:rPr>
      </w:pPr>
      <w:r w:rsidRPr="000D11F6">
        <w:rPr>
          <w:rFonts w:ascii="Arial" w:eastAsia="Times New Roman" w:hAnsi="Arial" w:cs="Arial"/>
          <w:sz w:val="24"/>
          <w:szCs w:val="24"/>
        </w:rPr>
        <w:t>Since 1975, Gebroe-Hammer’s brokerage activities have concentrated on all multifamily types from high-rise to garden-apartment properties. While initially focusing on New Jersey, the Livingston, N.J.-based firm has evolved during the past 47 years to also dominate Eastern Pennsylvania and New York State submarkets as well as represent client interests nationally. Widely recognized for its consistent sales performance, the firm is a 17-time CoStar Power Broker.</w:t>
      </w:r>
    </w:p>
    <w:p w14:paraId="46A256E3" w14:textId="77777777" w:rsidR="000D11F6" w:rsidRPr="000D11F6" w:rsidRDefault="000D11F6" w:rsidP="000D11F6">
      <w:pPr>
        <w:pStyle w:val="NoSpacing"/>
        <w:rPr>
          <w:rFonts w:ascii="Arial" w:eastAsia="Times New Roman" w:hAnsi="Arial" w:cs="Arial"/>
          <w:sz w:val="24"/>
          <w:szCs w:val="24"/>
        </w:rPr>
      </w:pPr>
    </w:p>
    <w:p w14:paraId="5CEC1842" w14:textId="77777777" w:rsidR="000D11F6" w:rsidRPr="000D11F6" w:rsidRDefault="000D11F6" w:rsidP="000D11F6">
      <w:pPr>
        <w:pStyle w:val="NoSpacing"/>
        <w:jc w:val="center"/>
        <w:rPr>
          <w:rFonts w:ascii="Arial" w:eastAsia="Times New Roman" w:hAnsi="Arial" w:cs="Arial"/>
          <w:sz w:val="24"/>
          <w:szCs w:val="24"/>
        </w:rPr>
      </w:pPr>
      <w:r w:rsidRPr="000D11F6">
        <w:rPr>
          <w:rFonts w:ascii="Arial" w:eastAsia="Times New Roman" w:hAnsi="Arial" w:cs="Arial"/>
          <w:sz w:val="24"/>
          <w:szCs w:val="24"/>
        </w:rPr>
        <w:t>###</w:t>
      </w:r>
    </w:p>
    <w:p w14:paraId="686B74FD" w14:textId="77777777" w:rsidR="000D11F6" w:rsidRPr="000D11F6" w:rsidRDefault="000D11F6" w:rsidP="000D11F6">
      <w:pPr>
        <w:rPr>
          <w:rFonts w:ascii="Arial" w:hAnsi="Arial" w:cs="Arial"/>
          <w:sz w:val="24"/>
          <w:szCs w:val="24"/>
        </w:rPr>
      </w:pPr>
      <w:r w:rsidRPr="000D11F6">
        <w:rPr>
          <w:rFonts w:ascii="Arial" w:hAnsi="Arial" w:cs="Arial"/>
          <w:sz w:val="24"/>
          <w:szCs w:val="24"/>
        </w:rPr>
        <w:t xml:space="preserve"> </w:t>
      </w:r>
    </w:p>
    <w:p w14:paraId="07903E96" w14:textId="77777777" w:rsidR="000D11F6" w:rsidRPr="00B830B3" w:rsidRDefault="000D11F6" w:rsidP="000D11F6">
      <w:pPr>
        <w:pStyle w:val="NoSpacing"/>
        <w:rPr>
          <w:rFonts w:ascii="Arial" w:hAnsi="Arial" w:cs="Arial"/>
          <w:sz w:val="24"/>
          <w:szCs w:val="24"/>
        </w:rPr>
      </w:pPr>
    </w:p>
    <w:sectPr w:rsidR="000D11F6" w:rsidRPr="00B83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C1A2A"/>
    <w:multiLevelType w:val="hybridMultilevel"/>
    <w:tmpl w:val="E2407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13691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2D"/>
    <w:rsid w:val="00001DB2"/>
    <w:rsid w:val="000D0DE5"/>
    <w:rsid w:val="000D11F6"/>
    <w:rsid w:val="00137B93"/>
    <w:rsid w:val="00151FB6"/>
    <w:rsid w:val="00155CC8"/>
    <w:rsid w:val="001569F1"/>
    <w:rsid w:val="003572A5"/>
    <w:rsid w:val="00374831"/>
    <w:rsid w:val="00375563"/>
    <w:rsid w:val="00415CE8"/>
    <w:rsid w:val="004724E6"/>
    <w:rsid w:val="004A41F9"/>
    <w:rsid w:val="004A5B77"/>
    <w:rsid w:val="004C4B7F"/>
    <w:rsid w:val="005D40FD"/>
    <w:rsid w:val="00602BB1"/>
    <w:rsid w:val="006726D4"/>
    <w:rsid w:val="006F064D"/>
    <w:rsid w:val="007203CB"/>
    <w:rsid w:val="007C6E1A"/>
    <w:rsid w:val="007E49E8"/>
    <w:rsid w:val="00821B28"/>
    <w:rsid w:val="008C149B"/>
    <w:rsid w:val="008E2346"/>
    <w:rsid w:val="00913903"/>
    <w:rsid w:val="0093279F"/>
    <w:rsid w:val="009633CD"/>
    <w:rsid w:val="009A62EF"/>
    <w:rsid w:val="009A7E4B"/>
    <w:rsid w:val="009C5B2B"/>
    <w:rsid w:val="00A164EE"/>
    <w:rsid w:val="00A425A6"/>
    <w:rsid w:val="00AB446B"/>
    <w:rsid w:val="00B14040"/>
    <w:rsid w:val="00B2152D"/>
    <w:rsid w:val="00B32FC5"/>
    <w:rsid w:val="00B34850"/>
    <w:rsid w:val="00B830B3"/>
    <w:rsid w:val="00BB3AFB"/>
    <w:rsid w:val="00C1683F"/>
    <w:rsid w:val="00C170D8"/>
    <w:rsid w:val="00C42B6A"/>
    <w:rsid w:val="00D4012A"/>
    <w:rsid w:val="00D56874"/>
    <w:rsid w:val="00D75B98"/>
    <w:rsid w:val="00D82779"/>
    <w:rsid w:val="00DA39D8"/>
    <w:rsid w:val="00E530B0"/>
    <w:rsid w:val="00E57CE5"/>
    <w:rsid w:val="00EC0F28"/>
    <w:rsid w:val="00EC40C4"/>
    <w:rsid w:val="00EE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73AC"/>
  <w15:chartTrackingRefBased/>
  <w15:docId w15:val="{11565160-C155-43F7-9CBA-1076B82C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52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2EF"/>
    <w:pPr>
      <w:spacing w:after="0" w:line="240" w:lineRule="auto"/>
    </w:pPr>
    <w:rPr>
      <w:rFonts w:ascii="Calibri" w:hAnsi="Calibri" w:cs="Calibri"/>
      <w:sz w:val="22"/>
    </w:rPr>
  </w:style>
  <w:style w:type="character" w:styleId="Hyperlink">
    <w:name w:val="Hyperlink"/>
    <w:basedOn w:val="DefaultParagraphFont"/>
    <w:uiPriority w:val="99"/>
    <w:unhideWhenUsed/>
    <w:rsid w:val="000D11F6"/>
    <w:rPr>
      <w:color w:val="0563C1" w:themeColor="hyperlink"/>
      <w:u w:val="single"/>
    </w:rPr>
  </w:style>
  <w:style w:type="character" w:customStyle="1" w:styleId="apple-tab-span">
    <w:name w:val="apple-tab-span"/>
    <w:basedOn w:val="DefaultParagraphFont"/>
    <w:rsid w:val="000D11F6"/>
  </w:style>
  <w:style w:type="paragraph" w:styleId="Revision">
    <w:name w:val="Revision"/>
    <w:hidden/>
    <w:uiPriority w:val="99"/>
    <w:semiHidden/>
    <w:rsid w:val="006F064D"/>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79463">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MStrategicCommunications.pr-optout.com/Tracking.aspx?Data=HHL%253d924%252f%253d%2526JDG%253c%253b49.428%2526SDG%253c90%253a.&amp;RE=IN&amp;RI=711784&amp;Preview=False&amp;DistributionActionID=27898&amp;Action=Follow+Link" TargetMode="External"/><Relationship Id="rId3" Type="http://schemas.openxmlformats.org/officeDocument/2006/relationships/settings" Target="settings.xml"/><Relationship Id="rId7" Type="http://schemas.openxmlformats.org/officeDocument/2006/relationships/hyperlink" Target="http://CMMStrategicCommunications.pr-optout.com/Tracking.aspx?Data=HHL%253d924%252f%253d%2526JDG%253c%253b49.428%2526SDG%253c90%253a.&amp;RE=IN&amp;RI=711784&amp;Preview=False&amp;DistributionActionID=27899&amp;Action=Follow+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MMStrategicCommunications.pr-optout.com/Tracking.aspx?Data=HHL%253d924%252f%253d%2526JDG%253c%253b49.428%2526SDG%253c90%253a.&amp;RE=IN&amp;RI=711784&amp;Preview=False&amp;DistributionActionID=27900&amp;Action=Follow+Link" TargetMode="External"/><Relationship Id="rId11" Type="http://schemas.openxmlformats.org/officeDocument/2006/relationships/theme" Target="theme/theme1.xml"/><Relationship Id="rId5" Type="http://schemas.openxmlformats.org/officeDocument/2006/relationships/hyperlink" Target="mailto:carin@cmmstrategic.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ebroeham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2</cp:revision>
  <dcterms:created xsi:type="dcterms:W3CDTF">2022-05-09T13:59:00Z</dcterms:created>
  <dcterms:modified xsi:type="dcterms:W3CDTF">2022-05-09T13:59:00Z</dcterms:modified>
</cp:coreProperties>
</file>