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58D87" w14:textId="01BD6C97" w:rsidR="006D79BA" w:rsidRPr="000C4C1B" w:rsidRDefault="00141834" w:rsidP="006D79BA">
      <w:pPr>
        <w:pStyle w:val="NoSpacing"/>
        <w:rPr>
          <w:rFonts w:ascii="Times New Roman" w:hAnsi="Times New Roman" w:cs="Times New Roman"/>
          <w:i/>
          <w:sz w:val="56"/>
          <w:szCs w:val="56"/>
          <w:u w:val="single"/>
        </w:rPr>
      </w:pPr>
      <w:bookmarkStart w:id="0" w:name="_Hlk530152516"/>
      <w:r>
        <w:rPr>
          <w:rFonts w:ascii="Times New Roman" w:hAnsi="Times New Roman" w:cs="Times New Roman"/>
          <w:i/>
          <w:sz w:val="56"/>
          <w:szCs w:val="56"/>
          <w:u w:val="single"/>
        </w:rPr>
        <w:t>News Release</w:t>
      </w:r>
    </w:p>
    <w:p w14:paraId="6E236B8D" w14:textId="77777777" w:rsidR="006D79BA" w:rsidRDefault="006D79BA" w:rsidP="006D79BA">
      <w:pPr>
        <w:pStyle w:val="NoSpacing"/>
        <w:rPr>
          <w:rFonts w:ascii="Arial" w:hAnsi="Arial" w:cs="Arial"/>
          <w:sz w:val="24"/>
          <w:szCs w:val="24"/>
        </w:rPr>
      </w:pPr>
    </w:p>
    <w:p w14:paraId="5FE1F5A2" w14:textId="77777777" w:rsidR="006D79BA" w:rsidRPr="00852E1E" w:rsidRDefault="006D79BA" w:rsidP="006D79BA">
      <w:pPr>
        <w:pStyle w:val="NoSpacing"/>
        <w:rPr>
          <w:rFonts w:ascii="Arial" w:hAnsi="Arial" w:cs="Arial"/>
          <w:sz w:val="24"/>
          <w:szCs w:val="24"/>
        </w:rPr>
      </w:pPr>
      <w:r w:rsidRPr="00852E1E">
        <w:rPr>
          <w:rFonts w:ascii="Arial" w:hAnsi="Arial" w:cs="Arial"/>
          <w:sz w:val="24"/>
          <w:szCs w:val="24"/>
        </w:rPr>
        <w:t>Gebroe-Hammer Associates</w:t>
      </w:r>
    </w:p>
    <w:p w14:paraId="7A9939F7" w14:textId="77777777" w:rsidR="006D79BA" w:rsidRPr="00852E1E" w:rsidRDefault="006D79BA" w:rsidP="006D79BA">
      <w:pPr>
        <w:pStyle w:val="NoSpacing"/>
        <w:rPr>
          <w:rFonts w:ascii="Arial" w:hAnsi="Arial" w:cs="Arial"/>
          <w:sz w:val="24"/>
          <w:szCs w:val="24"/>
        </w:rPr>
      </w:pPr>
      <w:r w:rsidRPr="00852E1E">
        <w:rPr>
          <w:rFonts w:ascii="Arial" w:hAnsi="Arial" w:cs="Arial"/>
          <w:sz w:val="24"/>
          <w:szCs w:val="24"/>
        </w:rPr>
        <w:t>2 West Northfield Road</w:t>
      </w:r>
    </w:p>
    <w:p w14:paraId="6351AB12" w14:textId="77777777" w:rsidR="006D79BA" w:rsidRPr="00852E1E" w:rsidRDefault="006D79BA" w:rsidP="006D79BA">
      <w:pPr>
        <w:pStyle w:val="NoSpacing"/>
        <w:rPr>
          <w:rFonts w:ascii="Arial" w:hAnsi="Arial" w:cs="Arial"/>
          <w:sz w:val="24"/>
          <w:szCs w:val="24"/>
        </w:rPr>
      </w:pPr>
      <w:r w:rsidRPr="00852E1E">
        <w:rPr>
          <w:rFonts w:ascii="Arial" w:hAnsi="Arial" w:cs="Arial"/>
          <w:sz w:val="24"/>
          <w:szCs w:val="24"/>
        </w:rPr>
        <w:t>Livingston, NJ 07039</w:t>
      </w:r>
    </w:p>
    <w:p w14:paraId="4F1CB292" w14:textId="77777777" w:rsidR="006D79BA" w:rsidRPr="00852E1E" w:rsidRDefault="006D79BA" w:rsidP="006D79BA">
      <w:pPr>
        <w:pStyle w:val="NoSpacing"/>
        <w:rPr>
          <w:rFonts w:ascii="Arial" w:hAnsi="Arial" w:cs="Arial"/>
          <w:sz w:val="24"/>
          <w:szCs w:val="24"/>
        </w:rPr>
      </w:pPr>
    </w:p>
    <w:p w14:paraId="1AFB6D7F" w14:textId="77777777" w:rsidR="006D79BA" w:rsidRPr="00C573C5" w:rsidRDefault="006D79BA" w:rsidP="006D79BA">
      <w:pPr>
        <w:pStyle w:val="NoSpacing"/>
        <w:rPr>
          <w:rFonts w:ascii="Arial" w:hAnsi="Arial" w:cs="Arial"/>
          <w:sz w:val="24"/>
          <w:szCs w:val="24"/>
        </w:rPr>
      </w:pPr>
      <w:r w:rsidRPr="00852E1E">
        <w:rPr>
          <w:rFonts w:ascii="Arial" w:hAnsi="Arial" w:cs="Arial"/>
          <w:sz w:val="24"/>
          <w:szCs w:val="24"/>
        </w:rPr>
        <w:t xml:space="preserve">Contact: </w:t>
      </w:r>
      <w:r w:rsidRPr="00852E1E">
        <w:rPr>
          <w:rFonts w:ascii="Arial" w:hAnsi="Arial" w:cs="Arial"/>
          <w:sz w:val="24"/>
          <w:szCs w:val="24"/>
        </w:rPr>
        <w:tab/>
        <w:t xml:space="preserve">Carin McDonald / </w:t>
      </w:r>
      <w:hyperlink r:id="rId4" w:history="1">
        <w:r w:rsidRPr="00852E1E">
          <w:rPr>
            <w:rStyle w:val="Hyperlink"/>
            <w:rFonts w:ascii="Arial" w:hAnsi="Arial" w:cs="Arial"/>
            <w:color w:val="0070C0"/>
            <w:sz w:val="24"/>
            <w:szCs w:val="24"/>
          </w:rPr>
          <w:t>carin@cmmstrategic.com</w:t>
        </w:r>
      </w:hyperlink>
      <w:r w:rsidRPr="00852E1E">
        <w:rPr>
          <w:rFonts w:ascii="Arial" w:hAnsi="Arial" w:cs="Arial"/>
          <w:sz w:val="24"/>
          <w:szCs w:val="24"/>
        </w:rPr>
        <w:t xml:space="preserve"> / 973.513.9580</w:t>
      </w:r>
    </w:p>
    <w:p w14:paraId="061F2EDD" w14:textId="77777777" w:rsidR="006D79BA" w:rsidRDefault="006D79BA" w:rsidP="001E6FDD">
      <w:pPr>
        <w:pStyle w:val="NoSpacing"/>
        <w:rPr>
          <w:rFonts w:ascii="Arial" w:hAnsi="Arial" w:cs="Arial"/>
          <w:b/>
          <w:sz w:val="24"/>
          <w:szCs w:val="24"/>
        </w:rPr>
      </w:pPr>
    </w:p>
    <w:p w14:paraId="491DC4C8" w14:textId="30CEBC6B" w:rsidR="006D79BA" w:rsidRDefault="006D79BA" w:rsidP="001E6FDD">
      <w:pPr>
        <w:pStyle w:val="NoSpacing"/>
        <w:rPr>
          <w:rFonts w:ascii="Arial" w:hAnsi="Arial" w:cs="Arial"/>
          <w:b/>
          <w:sz w:val="24"/>
          <w:szCs w:val="24"/>
        </w:rPr>
      </w:pPr>
      <w:proofErr w:type="spellStart"/>
      <w:r>
        <w:rPr>
          <w:rFonts w:ascii="Arial" w:hAnsi="Arial" w:cs="Arial"/>
          <w:b/>
          <w:sz w:val="24"/>
          <w:szCs w:val="24"/>
        </w:rPr>
        <w:t>Gebroe</w:t>
      </w:r>
      <w:proofErr w:type="spellEnd"/>
      <w:r>
        <w:rPr>
          <w:rFonts w:ascii="Arial" w:hAnsi="Arial" w:cs="Arial"/>
          <w:b/>
          <w:sz w:val="24"/>
          <w:szCs w:val="24"/>
        </w:rPr>
        <w:t>-Hammer Associates: Owners are Seizing the State of Multi-Family’s Bull Market to Sell Apartment Assets</w:t>
      </w:r>
    </w:p>
    <w:p w14:paraId="1479A8DD" w14:textId="7AF69197" w:rsidR="006D79BA" w:rsidRPr="006D79BA" w:rsidRDefault="006D79BA" w:rsidP="001E6FDD">
      <w:pPr>
        <w:pStyle w:val="NoSpacing"/>
        <w:rPr>
          <w:rFonts w:ascii="Arial" w:hAnsi="Arial" w:cs="Arial"/>
          <w:i/>
          <w:sz w:val="24"/>
          <w:szCs w:val="24"/>
        </w:rPr>
      </w:pPr>
      <w:r w:rsidRPr="006D79BA">
        <w:rPr>
          <w:rFonts w:ascii="Arial" w:hAnsi="Arial" w:cs="Arial"/>
          <w:i/>
          <w:sz w:val="24"/>
          <w:szCs w:val="24"/>
        </w:rPr>
        <w:t>Stabilizing Market Conditions and Future Interest-Rate Hikes</w:t>
      </w:r>
      <w:r>
        <w:rPr>
          <w:rFonts w:ascii="Arial" w:hAnsi="Arial" w:cs="Arial"/>
          <w:i/>
          <w:sz w:val="24"/>
          <w:szCs w:val="24"/>
        </w:rPr>
        <w:t xml:space="preserve"> Motivate Some Long-Term Owners</w:t>
      </w:r>
    </w:p>
    <w:p w14:paraId="5E9CFD4B" w14:textId="77777777" w:rsidR="006D79BA" w:rsidRDefault="006D79BA" w:rsidP="001E6FDD">
      <w:pPr>
        <w:pStyle w:val="NoSpacing"/>
        <w:rPr>
          <w:rFonts w:ascii="Arial" w:hAnsi="Arial" w:cs="Arial"/>
          <w:b/>
          <w:sz w:val="24"/>
          <w:szCs w:val="24"/>
        </w:rPr>
      </w:pPr>
    </w:p>
    <w:p w14:paraId="1413A1FC" w14:textId="30E712B5" w:rsidR="00A44BF6" w:rsidRDefault="001E6FDD" w:rsidP="001E6FDD">
      <w:pPr>
        <w:pStyle w:val="NoSpacing"/>
        <w:rPr>
          <w:rFonts w:ascii="Arial" w:hAnsi="Arial" w:cs="Arial"/>
          <w:sz w:val="24"/>
          <w:szCs w:val="24"/>
        </w:rPr>
      </w:pPr>
      <w:r w:rsidRPr="001E6FDD">
        <w:rPr>
          <w:rFonts w:ascii="Arial" w:hAnsi="Arial" w:cs="Arial"/>
          <w:b/>
          <w:sz w:val="24"/>
          <w:szCs w:val="24"/>
        </w:rPr>
        <w:t>Union County, N.J., November 1</w:t>
      </w:r>
      <w:r w:rsidR="00AF0608">
        <w:rPr>
          <w:rFonts w:ascii="Arial" w:hAnsi="Arial" w:cs="Arial"/>
          <w:b/>
          <w:sz w:val="24"/>
          <w:szCs w:val="24"/>
        </w:rPr>
        <w:t>9</w:t>
      </w:r>
      <w:r w:rsidRPr="001E6FDD">
        <w:rPr>
          <w:rFonts w:ascii="Arial" w:hAnsi="Arial" w:cs="Arial"/>
          <w:b/>
          <w:sz w:val="24"/>
          <w:szCs w:val="24"/>
        </w:rPr>
        <w:t>, 2018</w:t>
      </w:r>
      <w:r w:rsidRPr="001E6FDD">
        <w:rPr>
          <w:rFonts w:ascii="Arial" w:hAnsi="Arial" w:cs="Arial"/>
          <w:sz w:val="24"/>
          <w:szCs w:val="24"/>
        </w:rPr>
        <w:t xml:space="preserve"> – At a time when </w:t>
      </w:r>
      <w:r>
        <w:rPr>
          <w:rFonts w:ascii="Arial" w:hAnsi="Arial" w:cs="Arial"/>
          <w:sz w:val="24"/>
          <w:szCs w:val="24"/>
        </w:rPr>
        <w:t xml:space="preserve">Union County, N.J., </w:t>
      </w:r>
      <w:r w:rsidRPr="001E6FDD">
        <w:rPr>
          <w:rFonts w:ascii="Arial" w:hAnsi="Arial" w:cs="Arial"/>
          <w:sz w:val="24"/>
          <w:szCs w:val="24"/>
        </w:rPr>
        <w:t xml:space="preserve">multi-family </w:t>
      </w:r>
      <w:r>
        <w:rPr>
          <w:rFonts w:ascii="Arial" w:hAnsi="Arial" w:cs="Arial"/>
          <w:sz w:val="24"/>
          <w:szCs w:val="24"/>
        </w:rPr>
        <w:t>property owners</w:t>
      </w:r>
      <w:r w:rsidRPr="001E6FDD">
        <w:rPr>
          <w:rFonts w:ascii="Arial" w:hAnsi="Arial" w:cs="Arial"/>
          <w:sz w:val="24"/>
          <w:szCs w:val="24"/>
        </w:rPr>
        <w:t xml:space="preserve"> are commanding </w:t>
      </w:r>
      <w:r>
        <w:rPr>
          <w:rFonts w:ascii="Arial" w:hAnsi="Arial" w:cs="Arial"/>
          <w:sz w:val="24"/>
          <w:szCs w:val="24"/>
        </w:rPr>
        <w:t xml:space="preserve">higher concession-free </w:t>
      </w:r>
      <w:r w:rsidRPr="001E6FDD">
        <w:rPr>
          <w:rFonts w:ascii="Arial" w:hAnsi="Arial" w:cs="Arial"/>
          <w:sz w:val="24"/>
          <w:szCs w:val="24"/>
        </w:rPr>
        <w:t>rents</w:t>
      </w:r>
      <w:r w:rsidR="00A44BF6">
        <w:rPr>
          <w:rFonts w:ascii="Arial" w:hAnsi="Arial" w:cs="Arial"/>
          <w:sz w:val="24"/>
          <w:szCs w:val="24"/>
        </w:rPr>
        <w:t xml:space="preserve"> than in the past</w:t>
      </w:r>
      <w:r>
        <w:rPr>
          <w:rFonts w:ascii="Arial" w:hAnsi="Arial" w:cs="Arial"/>
          <w:sz w:val="24"/>
          <w:szCs w:val="24"/>
        </w:rPr>
        <w:t xml:space="preserve">, </w:t>
      </w:r>
      <w:r w:rsidR="00A44BF6">
        <w:rPr>
          <w:rFonts w:ascii="Arial" w:hAnsi="Arial" w:cs="Arial"/>
          <w:sz w:val="24"/>
          <w:szCs w:val="24"/>
        </w:rPr>
        <w:t>a flurry of</w:t>
      </w:r>
      <w:r>
        <w:rPr>
          <w:rFonts w:ascii="Arial" w:hAnsi="Arial" w:cs="Arial"/>
          <w:sz w:val="24"/>
          <w:szCs w:val="24"/>
        </w:rPr>
        <w:t xml:space="preserve"> long-term owners are “seizing the state of the bull market” to s</w:t>
      </w:r>
      <w:r w:rsidR="00A44BF6">
        <w:rPr>
          <w:rFonts w:ascii="Arial" w:hAnsi="Arial" w:cs="Arial"/>
          <w:sz w:val="24"/>
          <w:szCs w:val="24"/>
        </w:rPr>
        <w:t>hed</w:t>
      </w:r>
      <w:r>
        <w:rPr>
          <w:rFonts w:ascii="Arial" w:hAnsi="Arial" w:cs="Arial"/>
          <w:sz w:val="24"/>
          <w:szCs w:val="24"/>
        </w:rPr>
        <w:t xml:space="preserve"> </w:t>
      </w:r>
      <w:r w:rsidR="00A44BF6">
        <w:rPr>
          <w:rFonts w:ascii="Arial" w:hAnsi="Arial" w:cs="Arial"/>
          <w:sz w:val="24"/>
          <w:szCs w:val="24"/>
        </w:rPr>
        <w:t>their assets</w:t>
      </w:r>
      <w:r>
        <w:rPr>
          <w:rFonts w:ascii="Arial" w:hAnsi="Arial" w:cs="Arial"/>
          <w:sz w:val="24"/>
          <w:szCs w:val="24"/>
        </w:rPr>
        <w:t xml:space="preserve">, according to </w:t>
      </w:r>
      <w:hyperlink r:id="rId5" w:history="1">
        <w:proofErr w:type="spellStart"/>
        <w:r w:rsidRPr="00AF0608">
          <w:rPr>
            <w:rStyle w:val="Hyperlink"/>
            <w:rFonts w:ascii="Arial" w:hAnsi="Arial" w:cs="Arial"/>
            <w:sz w:val="24"/>
            <w:szCs w:val="24"/>
          </w:rPr>
          <w:t>Gebroe</w:t>
        </w:r>
        <w:proofErr w:type="spellEnd"/>
        <w:r w:rsidRPr="00AF0608">
          <w:rPr>
            <w:rStyle w:val="Hyperlink"/>
            <w:rFonts w:ascii="Arial" w:hAnsi="Arial" w:cs="Arial"/>
            <w:sz w:val="24"/>
            <w:szCs w:val="24"/>
          </w:rPr>
          <w:t>-Hammer</w:t>
        </w:r>
        <w:r w:rsidR="00A44BF6" w:rsidRPr="00AF0608">
          <w:rPr>
            <w:rStyle w:val="Hyperlink"/>
            <w:rFonts w:ascii="Arial" w:hAnsi="Arial" w:cs="Arial"/>
            <w:sz w:val="24"/>
            <w:szCs w:val="24"/>
          </w:rPr>
          <w:t xml:space="preserve"> </w:t>
        </w:r>
        <w:r w:rsidR="00191532" w:rsidRPr="00AF0608">
          <w:rPr>
            <w:rStyle w:val="Hyperlink"/>
            <w:rFonts w:ascii="Arial" w:hAnsi="Arial" w:cs="Arial"/>
            <w:sz w:val="24"/>
            <w:szCs w:val="24"/>
          </w:rPr>
          <w:t>Associates’</w:t>
        </w:r>
      </w:hyperlink>
      <w:r w:rsidR="00191532">
        <w:rPr>
          <w:rFonts w:ascii="Arial" w:hAnsi="Arial" w:cs="Arial"/>
          <w:sz w:val="24"/>
          <w:szCs w:val="24"/>
        </w:rPr>
        <w:t xml:space="preserve"> </w:t>
      </w:r>
      <w:r w:rsidR="00A44BF6">
        <w:rPr>
          <w:rFonts w:ascii="Arial" w:hAnsi="Arial" w:cs="Arial"/>
          <w:sz w:val="24"/>
          <w:szCs w:val="24"/>
        </w:rPr>
        <w:t xml:space="preserve">Ken </w:t>
      </w:r>
      <w:proofErr w:type="spellStart"/>
      <w:r w:rsidR="00A44BF6">
        <w:rPr>
          <w:rFonts w:ascii="Arial" w:hAnsi="Arial" w:cs="Arial"/>
          <w:sz w:val="24"/>
          <w:szCs w:val="24"/>
        </w:rPr>
        <w:t>Uranowitz</w:t>
      </w:r>
      <w:proofErr w:type="spellEnd"/>
      <w:r w:rsidR="00191532">
        <w:rPr>
          <w:rFonts w:ascii="Arial" w:hAnsi="Arial" w:cs="Arial"/>
          <w:sz w:val="24"/>
          <w:szCs w:val="24"/>
        </w:rPr>
        <w:t>, president</w:t>
      </w:r>
      <w:r w:rsidR="00A44BF6">
        <w:rPr>
          <w:rFonts w:ascii="Arial" w:hAnsi="Arial" w:cs="Arial"/>
          <w:sz w:val="24"/>
          <w:szCs w:val="24"/>
        </w:rPr>
        <w:t>. This trend spans the entire submarket, from urban centers like Elizabeth</w:t>
      </w:r>
      <w:r w:rsidR="00191532">
        <w:rPr>
          <w:rFonts w:ascii="Arial" w:hAnsi="Arial" w:cs="Arial"/>
          <w:sz w:val="24"/>
          <w:szCs w:val="24"/>
        </w:rPr>
        <w:t xml:space="preserve"> and </w:t>
      </w:r>
      <w:r w:rsidR="00A44BF6">
        <w:rPr>
          <w:rFonts w:ascii="Arial" w:hAnsi="Arial" w:cs="Arial"/>
          <w:sz w:val="24"/>
          <w:szCs w:val="24"/>
        </w:rPr>
        <w:t>Rahway</w:t>
      </w:r>
      <w:r w:rsidR="00191532">
        <w:rPr>
          <w:rFonts w:ascii="Arial" w:hAnsi="Arial" w:cs="Arial"/>
          <w:sz w:val="24"/>
          <w:szCs w:val="24"/>
        </w:rPr>
        <w:t xml:space="preserve"> </w:t>
      </w:r>
      <w:r w:rsidR="00A44BF6">
        <w:rPr>
          <w:rFonts w:ascii="Arial" w:hAnsi="Arial" w:cs="Arial"/>
          <w:sz w:val="24"/>
          <w:szCs w:val="24"/>
        </w:rPr>
        <w:t xml:space="preserve">to suburban bedroom communities </w:t>
      </w:r>
      <w:r w:rsidR="00A15887">
        <w:rPr>
          <w:rFonts w:ascii="Arial" w:hAnsi="Arial" w:cs="Arial"/>
          <w:sz w:val="24"/>
          <w:szCs w:val="24"/>
        </w:rPr>
        <w:t>such as R</w:t>
      </w:r>
      <w:r w:rsidR="00A44BF6">
        <w:rPr>
          <w:rFonts w:ascii="Arial" w:hAnsi="Arial" w:cs="Arial"/>
          <w:sz w:val="24"/>
          <w:szCs w:val="24"/>
        </w:rPr>
        <w:t>oselle Park.</w:t>
      </w:r>
    </w:p>
    <w:p w14:paraId="2684035D" w14:textId="3181BBD6" w:rsidR="00191532" w:rsidRDefault="00191532" w:rsidP="001E6FDD">
      <w:pPr>
        <w:pStyle w:val="NoSpacing"/>
        <w:rPr>
          <w:rFonts w:ascii="Arial" w:hAnsi="Arial" w:cs="Arial"/>
          <w:sz w:val="24"/>
          <w:szCs w:val="24"/>
        </w:rPr>
      </w:pPr>
    </w:p>
    <w:p w14:paraId="4454F75C" w14:textId="47C2498D" w:rsidR="002F2CD8" w:rsidRDefault="00191532" w:rsidP="001E6FDD">
      <w:pPr>
        <w:pStyle w:val="NoSpacing"/>
        <w:rPr>
          <w:rFonts w:ascii="Arial" w:hAnsi="Arial" w:cs="Arial"/>
          <w:sz w:val="24"/>
          <w:szCs w:val="24"/>
        </w:rPr>
      </w:pPr>
      <w:r>
        <w:rPr>
          <w:rFonts w:ascii="Arial" w:hAnsi="Arial" w:cs="Arial"/>
          <w:sz w:val="24"/>
          <w:szCs w:val="24"/>
        </w:rPr>
        <w:t xml:space="preserve">Within a relatively short time period, the firm has sold six separate </w:t>
      </w:r>
      <w:r w:rsidR="00A15887">
        <w:rPr>
          <w:rFonts w:ascii="Arial" w:hAnsi="Arial" w:cs="Arial"/>
          <w:sz w:val="24"/>
          <w:szCs w:val="24"/>
        </w:rPr>
        <w:t xml:space="preserve">Union County </w:t>
      </w:r>
      <w:r>
        <w:rPr>
          <w:rFonts w:ascii="Arial" w:hAnsi="Arial" w:cs="Arial"/>
          <w:sz w:val="24"/>
          <w:szCs w:val="24"/>
        </w:rPr>
        <w:t>assets</w:t>
      </w:r>
      <w:r w:rsidR="00A15887">
        <w:rPr>
          <w:rFonts w:ascii="Arial" w:hAnsi="Arial" w:cs="Arial"/>
          <w:sz w:val="24"/>
          <w:szCs w:val="24"/>
        </w:rPr>
        <w:t xml:space="preserve"> </w:t>
      </w:r>
      <w:r w:rsidR="003C3A52">
        <w:rPr>
          <w:rFonts w:ascii="Arial" w:hAnsi="Arial" w:cs="Arial"/>
          <w:sz w:val="24"/>
          <w:szCs w:val="24"/>
        </w:rPr>
        <w:t>on behalf of owners who felt the time was right to sell</w:t>
      </w:r>
      <w:r>
        <w:rPr>
          <w:rFonts w:ascii="Arial" w:hAnsi="Arial" w:cs="Arial"/>
          <w:sz w:val="24"/>
          <w:szCs w:val="24"/>
        </w:rPr>
        <w:t>. The 245 apartment units sold for a combined $30 millio</w:t>
      </w:r>
      <w:r w:rsidR="003C3A52">
        <w:rPr>
          <w:rFonts w:ascii="Arial" w:hAnsi="Arial" w:cs="Arial"/>
          <w:sz w:val="24"/>
          <w:szCs w:val="24"/>
        </w:rPr>
        <w:t>n i</w:t>
      </w:r>
      <w:r w:rsidR="00A15887">
        <w:rPr>
          <w:rFonts w:ascii="Arial" w:hAnsi="Arial" w:cs="Arial"/>
          <w:sz w:val="24"/>
          <w:szCs w:val="24"/>
        </w:rPr>
        <w:t xml:space="preserve">n </w:t>
      </w:r>
      <w:r>
        <w:rPr>
          <w:rFonts w:ascii="Arial" w:hAnsi="Arial" w:cs="Arial"/>
          <w:sz w:val="24"/>
          <w:szCs w:val="24"/>
        </w:rPr>
        <w:t xml:space="preserve">trades </w:t>
      </w:r>
      <w:r w:rsidR="003C3A52">
        <w:rPr>
          <w:rFonts w:ascii="Arial" w:hAnsi="Arial" w:cs="Arial"/>
          <w:sz w:val="24"/>
          <w:szCs w:val="24"/>
        </w:rPr>
        <w:t>involving</w:t>
      </w:r>
      <w:r>
        <w:rPr>
          <w:rFonts w:ascii="Arial" w:hAnsi="Arial" w:cs="Arial"/>
          <w:sz w:val="24"/>
          <w:szCs w:val="24"/>
        </w:rPr>
        <w:t xml:space="preserve"> Stephen Tragash, </w:t>
      </w:r>
      <w:r w:rsidR="003C3A52">
        <w:rPr>
          <w:rFonts w:ascii="Arial" w:hAnsi="Arial" w:cs="Arial"/>
          <w:sz w:val="24"/>
          <w:szCs w:val="24"/>
        </w:rPr>
        <w:t xml:space="preserve">senior vice president and the firm’s Union County market specialist. The brokerage teams also included Executive Managing Directors Joseph Brecher and David Oropeza for select transactions.  </w:t>
      </w:r>
      <w:r>
        <w:rPr>
          <w:rFonts w:ascii="Arial" w:hAnsi="Arial" w:cs="Arial"/>
          <w:sz w:val="24"/>
          <w:szCs w:val="24"/>
        </w:rPr>
        <w:t xml:space="preserve">   </w:t>
      </w:r>
    </w:p>
    <w:p w14:paraId="5925896E" w14:textId="77777777" w:rsidR="00A44BF6" w:rsidRDefault="00A44BF6" w:rsidP="001E6FDD">
      <w:pPr>
        <w:pStyle w:val="NoSpacing"/>
        <w:rPr>
          <w:rFonts w:ascii="Arial" w:hAnsi="Arial" w:cs="Arial"/>
          <w:sz w:val="24"/>
          <w:szCs w:val="24"/>
        </w:rPr>
      </w:pPr>
    </w:p>
    <w:p w14:paraId="182A9E25" w14:textId="441E1126" w:rsidR="00000429" w:rsidRDefault="00A44BF6" w:rsidP="001E6FDD">
      <w:pPr>
        <w:pStyle w:val="NoSpacing"/>
        <w:rPr>
          <w:rFonts w:ascii="Arial" w:hAnsi="Arial" w:cs="Arial"/>
          <w:sz w:val="24"/>
          <w:szCs w:val="24"/>
        </w:rPr>
      </w:pPr>
      <w:r>
        <w:rPr>
          <w:rFonts w:ascii="Arial" w:hAnsi="Arial" w:cs="Arial"/>
          <w:sz w:val="24"/>
          <w:szCs w:val="24"/>
        </w:rPr>
        <w:t xml:space="preserve">“There is no doubt multi-family has been having – and continues to have – a good run, in terms of occupancies and property appreciation in submarkets with enduring recession-proof traits, like access to transit, proximity to top employers and convenient lifestyle services suited for all age demographics,” said Uranowitz, a 43-year multi-family investment brokerage veteran. “One trend that is beginning to take a stronger hold </w:t>
      </w:r>
      <w:r w:rsidR="00A15887">
        <w:rPr>
          <w:rFonts w:ascii="Arial" w:hAnsi="Arial" w:cs="Arial"/>
          <w:sz w:val="24"/>
          <w:szCs w:val="24"/>
        </w:rPr>
        <w:t>involves</w:t>
      </w:r>
      <w:r>
        <w:rPr>
          <w:rFonts w:ascii="Arial" w:hAnsi="Arial" w:cs="Arial"/>
          <w:sz w:val="24"/>
          <w:szCs w:val="24"/>
        </w:rPr>
        <w:t xml:space="preserve"> owners who have decided to ‘cash in their chips’ due to </w:t>
      </w:r>
      <w:r w:rsidR="00191532">
        <w:rPr>
          <w:rFonts w:ascii="Arial" w:hAnsi="Arial" w:cs="Arial"/>
          <w:sz w:val="24"/>
          <w:szCs w:val="24"/>
        </w:rPr>
        <w:t xml:space="preserve">rising </w:t>
      </w:r>
      <w:r w:rsidR="00000429">
        <w:rPr>
          <w:rFonts w:ascii="Arial" w:hAnsi="Arial" w:cs="Arial"/>
          <w:sz w:val="24"/>
          <w:szCs w:val="24"/>
        </w:rPr>
        <w:t>interest-rate</w:t>
      </w:r>
      <w:r w:rsidR="00191532">
        <w:rPr>
          <w:rFonts w:ascii="Arial" w:hAnsi="Arial" w:cs="Arial"/>
          <w:sz w:val="24"/>
          <w:szCs w:val="24"/>
        </w:rPr>
        <w:t xml:space="preserve"> </w:t>
      </w:r>
      <w:r>
        <w:rPr>
          <w:rFonts w:ascii="Arial" w:hAnsi="Arial" w:cs="Arial"/>
          <w:sz w:val="24"/>
          <w:szCs w:val="24"/>
        </w:rPr>
        <w:t>uncertainty</w:t>
      </w:r>
      <w:r w:rsidR="00000429">
        <w:rPr>
          <w:rFonts w:ascii="Arial" w:hAnsi="Arial" w:cs="Arial"/>
          <w:sz w:val="24"/>
          <w:szCs w:val="24"/>
        </w:rPr>
        <w:t xml:space="preserve"> and</w:t>
      </w:r>
      <w:r w:rsidR="00191532">
        <w:rPr>
          <w:rFonts w:ascii="Arial" w:hAnsi="Arial" w:cs="Arial"/>
          <w:sz w:val="24"/>
          <w:szCs w:val="24"/>
        </w:rPr>
        <w:t xml:space="preserve"> the possibility that </w:t>
      </w:r>
      <w:r w:rsidR="00000429">
        <w:rPr>
          <w:rFonts w:ascii="Arial" w:hAnsi="Arial" w:cs="Arial"/>
          <w:sz w:val="24"/>
          <w:szCs w:val="24"/>
        </w:rPr>
        <w:t>multi-family</w:t>
      </w:r>
      <w:r w:rsidR="00191532">
        <w:rPr>
          <w:rFonts w:ascii="Arial" w:hAnsi="Arial" w:cs="Arial"/>
          <w:sz w:val="24"/>
          <w:szCs w:val="24"/>
        </w:rPr>
        <w:t xml:space="preserve">’s upper-trajectory, </w:t>
      </w:r>
      <w:r w:rsidR="00000429">
        <w:rPr>
          <w:rFonts w:ascii="Arial" w:hAnsi="Arial" w:cs="Arial"/>
          <w:sz w:val="24"/>
          <w:szCs w:val="24"/>
        </w:rPr>
        <w:t>bullish trends</w:t>
      </w:r>
      <w:r w:rsidR="00191532">
        <w:rPr>
          <w:rFonts w:ascii="Arial" w:hAnsi="Arial" w:cs="Arial"/>
          <w:sz w:val="24"/>
          <w:szCs w:val="24"/>
        </w:rPr>
        <w:t xml:space="preserve"> will eventually level off</w:t>
      </w:r>
      <w:r w:rsidR="00000429">
        <w:rPr>
          <w:rFonts w:ascii="Arial" w:hAnsi="Arial" w:cs="Arial"/>
          <w:sz w:val="24"/>
          <w:szCs w:val="24"/>
        </w:rPr>
        <w:t>.”</w:t>
      </w:r>
    </w:p>
    <w:p w14:paraId="7C06102A" w14:textId="77777777" w:rsidR="00000429" w:rsidRDefault="00000429" w:rsidP="001E6FDD">
      <w:pPr>
        <w:pStyle w:val="NoSpacing"/>
        <w:rPr>
          <w:rFonts w:ascii="Arial" w:hAnsi="Arial" w:cs="Arial"/>
          <w:sz w:val="24"/>
          <w:szCs w:val="24"/>
        </w:rPr>
      </w:pPr>
    </w:p>
    <w:p w14:paraId="473E53AD" w14:textId="695F0C6B" w:rsidR="003C3A52" w:rsidRPr="00141834" w:rsidRDefault="00000429" w:rsidP="003C3A52">
      <w:pPr>
        <w:pStyle w:val="NoSpacing"/>
        <w:rPr>
          <w:rFonts w:ascii="Arial" w:hAnsi="Arial" w:cs="Arial"/>
          <w:sz w:val="24"/>
          <w:szCs w:val="24"/>
        </w:rPr>
      </w:pPr>
      <w:r w:rsidRPr="00141834">
        <w:rPr>
          <w:rFonts w:ascii="Arial" w:hAnsi="Arial" w:cs="Arial"/>
          <w:sz w:val="24"/>
          <w:szCs w:val="24"/>
        </w:rPr>
        <w:t>Uranowitz quickly points out multi-famil</w:t>
      </w:r>
      <w:r w:rsidR="00191532" w:rsidRPr="00141834">
        <w:rPr>
          <w:rFonts w:ascii="Arial" w:hAnsi="Arial" w:cs="Arial"/>
          <w:sz w:val="24"/>
          <w:szCs w:val="24"/>
        </w:rPr>
        <w:t>y</w:t>
      </w:r>
      <w:r w:rsidRPr="00141834">
        <w:rPr>
          <w:rFonts w:ascii="Arial" w:hAnsi="Arial" w:cs="Arial"/>
          <w:sz w:val="24"/>
          <w:szCs w:val="24"/>
        </w:rPr>
        <w:t xml:space="preserve"> </w:t>
      </w:r>
      <w:r w:rsidR="00191532" w:rsidRPr="00141834">
        <w:rPr>
          <w:rFonts w:ascii="Arial" w:hAnsi="Arial" w:cs="Arial"/>
          <w:sz w:val="24"/>
          <w:szCs w:val="24"/>
        </w:rPr>
        <w:t>has a built-in mechanism to prevent it from</w:t>
      </w:r>
      <w:r w:rsidRPr="00141834">
        <w:rPr>
          <w:rFonts w:ascii="Arial" w:hAnsi="Arial" w:cs="Arial"/>
          <w:sz w:val="24"/>
          <w:szCs w:val="24"/>
        </w:rPr>
        <w:t xml:space="preserve"> becoming “bearish.” He </w:t>
      </w:r>
      <w:r w:rsidR="00A15887" w:rsidRPr="00141834">
        <w:rPr>
          <w:rFonts w:ascii="Arial" w:hAnsi="Arial" w:cs="Arial"/>
          <w:sz w:val="24"/>
          <w:szCs w:val="24"/>
        </w:rPr>
        <w:t>explained</w:t>
      </w:r>
      <w:r w:rsidRPr="00141834">
        <w:rPr>
          <w:rFonts w:ascii="Arial" w:hAnsi="Arial" w:cs="Arial"/>
          <w:sz w:val="24"/>
          <w:szCs w:val="24"/>
        </w:rPr>
        <w:t>, “</w:t>
      </w:r>
      <w:r w:rsidR="00B21AAA" w:rsidRPr="00141834">
        <w:rPr>
          <w:rFonts w:ascii="Arial" w:hAnsi="Arial" w:cs="Arial"/>
          <w:sz w:val="24"/>
          <w:szCs w:val="24"/>
        </w:rPr>
        <w:t xml:space="preserve">Other real estate types such as office, retail and industrial have, by their very nature, been the most </w:t>
      </w:r>
      <w:r w:rsidR="002F2CD8" w:rsidRPr="00141834">
        <w:rPr>
          <w:rFonts w:ascii="Arial" w:hAnsi="Arial" w:cs="Arial"/>
          <w:sz w:val="24"/>
          <w:szCs w:val="24"/>
        </w:rPr>
        <w:t>susceptible</w:t>
      </w:r>
      <w:r w:rsidR="00B21AAA" w:rsidRPr="00141834">
        <w:rPr>
          <w:rFonts w:ascii="Arial" w:hAnsi="Arial" w:cs="Arial"/>
          <w:sz w:val="24"/>
          <w:szCs w:val="24"/>
        </w:rPr>
        <w:t xml:space="preserve"> to economic downturns</w:t>
      </w:r>
      <w:r w:rsidR="002F2CD8" w:rsidRPr="00141834">
        <w:rPr>
          <w:rFonts w:ascii="Arial" w:hAnsi="Arial" w:cs="Arial"/>
          <w:sz w:val="24"/>
          <w:szCs w:val="24"/>
        </w:rPr>
        <w:t xml:space="preserve"> versus </w:t>
      </w:r>
      <w:r w:rsidR="00E1168C" w:rsidRPr="00141834">
        <w:rPr>
          <w:rFonts w:ascii="Arial" w:hAnsi="Arial" w:cs="Arial"/>
          <w:sz w:val="24"/>
          <w:szCs w:val="24"/>
        </w:rPr>
        <w:t xml:space="preserve">investment </w:t>
      </w:r>
      <w:r w:rsidR="002F2CD8" w:rsidRPr="00141834">
        <w:rPr>
          <w:rFonts w:ascii="Arial" w:hAnsi="Arial" w:cs="Arial"/>
          <w:sz w:val="24"/>
          <w:szCs w:val="24"/>
        </w:rPr>
        <w:t>product that fills a need</w:t>
      </w:r>
      <w:r w:rsidR="00B21AAA" w:rsidRPr="00141834">
        <w:rPr>
          <w:rFonts w:ascii="Arial" w:hAnsi="Arial" w:cs="Arial"/>
          <w:sz w:val="24"/>
          <w:szCs w:val="24"/>
        </w:rPr>
        <w:t xml:space="preserve"> for residential </w:t>
      </w:r>
      <w:r w:rsidR="002F2CD8" w:rsidRPr="00141834">
        <w:rPr>
          <w:rFonts w:ascii="Arial" w:hAnsi="Arial" w:cs="Arial"/>
          <w:sz w:val="24"/>
          <w:szCs w:val="24"/>
        </w:rPr>
        <w:t xml:space="preserve">living </w:t>
      </w:r>
      <w:r w:rsidR="00B21AAA" w:rsidRPr="00141834">
        <w:rPr>
          <w:rFonts w:ascii="Arial" w:hAnsi="Arial" w:cs="Arial"/>
          <w:sz w:val="24"/>
          <w:szCs w:val="24"/>
        </w:rPr>
        <w:t xml:space="preserve">space. </w:t>
      </w:r>
      <w:r w:rsidR="00191532" w:rsidRPr="00141834">
        <w:rPr>
          <w:rFonts w:ascii="Arial" w:hAnsi="Arial" w:cs="Arial"/>
          <w:sz w:val="24"/>
          <w:szCs w:val="24"/>
        </w:rPr>
        <w:t>And, a</w:t>
      </w:r>
      <w:r w:rsidRPr="00141834">
        <w:rPr>
          <w:rFonts w:ascii="Arial" w:hAnsi="Arial" w:cs="Arial"/>
          <w:sz w:val="24"/>
          <w:szCs w:val="24"/>
        </w:rPr>
        <w:t xml:space="preserve">ssets have only gotten better with age, thanks to the </w:t>
      </w:r>
      <w:r w:rsidR="00191532" w:rsidRPr="00141834">
        <w:rPr>
          <w:rFonts w:ascii="Arial" w:hAnsi="Arial" w:cs="Arial"/>
          <w:sz w:val="24"/>
          <w:szCs w:val="24"/>
        </w:rPr>
        <w:t xml:space="preserve">value-add </w:t>
      </w:r>
      <w:r w:rsidRPr="00141834">
        <w:rPr>
          <w:rFonts w:ascii="Arial" w:hAnsi="Arial" w:cs="Arial"/>
          <w:sz w:val="24"/>
          <w:szCs w:val="24"/>
        </w:rPr>
        <w:t xml:space="preserve">wave </w:t>
      </w:r>
      <w:r w:rsidR="00191532" w:rsidRPr="00141834">
        <w:rPr>
          <w:rFonts w:ascii="Arial" w:hAnsi="Arial" w:cs="Arial"/>
          <w:sz w:val="24"/>
          <w:szCs w:val="24"/>
        </w:rPr>
        <w:t>that has been sweeping every submarket in the Northeast</w:t>
      </w:r>
      <w:r w:rsidRPr="00141834">
        <w:rPr>
          <w:rFonts w:ascii="Arial" w:hAnsi="Arial" w:cs="Arial"/>
          <w:sz w:val="24"/>
          <w:szCs w:val="24"/>
        </w:rPr>
        <w:t>.</w:t>
      </w:r>
      <w:r w:rsidR="003C3A52" w:rsidRPr="00141834">
        <w:rPr>
          <w:rFonts w:ascii="Arial" w:hAnsi="Arial" w:cs="Arial"/>
          <w:sz w:val="24"/>
          <w:szCs w:val="24"/>
        </w:rPr>
        <w:t>”</w:t>
      </w:r>
    </w:p>
    <w:p w14:paraId="2BBC4FAB" w14:textId="72492038" w:rsidR="003C3A52" w:rsidRDefault="003C3A52" w:rsidP="003C3A52">
      <w:pPr>
        <w:pStyle w:val="NoSpacing"/>
        <w:rPr>
          <w:rFonts w:ascii="Arial" w:hAnsi="Arial" w:cs="Arial"/>
          <w:sz w:val="24"/>
          <w:szCs w:val="24"/>
        </w:rPr>
      </w:pPr>
    </w:p>
    <w:p w14:paraId="7C1C3639" w14:textId="77777777" w:rsidR="00A15887" w:rsidRDefault="003C3A52" w:rsidP="003C3A52">
      <w:pPr>
        <w:pStyle w:val="NoSpacing"/>
        <w:rPr>
          <w:rFonts w:ascii="Arial" w:hAnsi="Arial" w:cs="Arial"/>
          <w:sz w:val="24"/>
          <w:szCs w:val="24"/>
        </w:rPr>
      </w:pPr>
      <w:r>
        <w:rPr>
          <w:rFonts w:ascii="Arial" w:hAnsi="Arial" w:cs="Arial"/>
          <w:sz w:val="24"/>
          <w:szCs w:val="24"/>
        </w:rPr>
        <w:t xml:space="preserve">According to Reis, in the 10-year period beginning with Q4 2008, new additions to the Union County submarket are below the North Jersey metro growth rate. As a result, </w:t>
      </w:r>
      <w:r w:rsidR="00A15887">
        <w:rPr>
          <w:rFonts w:ascii="Arial" w:hAnsi="Arial" w:cs="Arial"/>
          <w:sz w:val="24"/>
          <w:szCs w:val="24"/>
        </w:rPr>
        <w:lastRenderedPageBreak/>
        <w:t xml:space="preserve">landlords are able to command higher rents without sweetening the relative value of concessions typically used to attract new tenants. </w:t>
      </w:r>
    </w:p>
    <w:p w14:paraId="7213EA5F" w14:textId="77777777" w:rsidR="00A15887" w:rsidRDefault="00A15887" w:rsidP="003C3A52">
      <w:pPr>
        <w:pStyle w:val="NoSpacing"/>
        <w:rPr>
          <w:rFonts w:ascii="Arial" w:hAnsi="Arial" w:cs="Arial"/>
          <w:sz w:val="24"/>
          <w:szCs w:val="24"/>
        </w:rPr>
      </w:pPr>
    </w:p>
    <w:p w14:paraId="7A660105" w14:textId="7DC4014E" w:rsidR="003C3A52" w:rsidRDefault="00A15887" w:rsidP="00A15887">
      <w:pPr>
        <w:pStyle w:val="NoSpacing"/>
        <w:rPr>
          <w:rFonts w:ascii="Arial" w:hAnsi="Arial" w:cs="Arial"/>
          <w:sz w:val="24"/>
          <w:szCs w:val="24"/>
        </w:rPr>
      </w:pPr>
      <w:bookmarkStart w:id="1" w:name="_Hlk530161090"/>
      <w:r>
        <w:rPr>
          <w:rFonts w:ascii="Arial" w:hAnsi="Arial" w:cs="Arial"/>
          <w:sz w:val="24"/>
          <w:szCs w:val="24"/>
        </w:rPr>
        <w:t xml:space="preserve">“Union County has a strong built-in tenant pipeline that has weathered many economic cycles,” said </w:t>
      </w:r>
      <w:proofErr w:type="spellStart"/>
      <w:r w:rsidR="001D526D">
        <w:rPr>
          <w:rFonts w:ascii="Arial" w:hAnsi="Arial" w:cs="Arial"/>
          <w:sz w:val="24"/>
          <w:szCs w:val="24"/>
        </w:rPr>
        <w:t>Tragash</w:t>
      </w:r>
      <w:proofErr w:type="spellEnd"/>
      <w:r>
        <w:rPr>
          <w:rFonts w:ascii="Arial" w:hAnsi="Arial" w:cs="Arial"/>
          <w:sz w:val="24"/>
          <w:szCs w:val="24"/>
        </w:rPr>
        <w:t xml:space="preserve">, who noted </w:t>
      </w:r>
      <w:r w:rsidRPr="005D5CC8">
        <w:rPr>
          <w:rFonts w:ascii="Arial" w:hAnsi="Arial" w:cs="Arial"/>
          <w:sz w:val="24"/>
          <w:szCs w:val="24"/>
        </w:rPr>
        <w:t>Union County is one of the most densely populated counties in the nation</w:t>
      </w:r>
      <w:r>
        <w:rPr>
          <w:rFonts w:ascii="Arial" w:hAnsi="Arial" w:cs="Arial"/>
          <w:sz w:val="24"/>
          <w:szCs w:val="24"/>
        </w:rPr>
        <w:t>. “This is because p</w:t>
      </w:r>
      <w:r w:rsidRPr="005D5CC8">
        <w:rPr>
          <w:rFonts w:ascii="Arial" w:hAnsi="Arial" w:cs="Arial"/>
          <w:sz w:val="24"/>
          <w:szCs w:val="24"/>
        </w:rPr>
        <w:t>roximity to transit, employment</w:t>
      </w:r>
      <w:r>
        <w:rPr>
          <w:rFonts w:ascii="Arial" w:hAnsi="Arial" w:cs="Arial"/>
          <w:sz w:val="24"/>
          <w:szCs w:val="24"/>
        </w:rPr>
        <w:t xml:space="preserve"> sectors like healthcare</w:t>
      </w:r>
      <w:bookmarkStart w:id="2" w:name="_GoBack"/>
      <w:bookmarkEnd w:id="2"/>
      <w:r>
        <w:rPr>
          <w:rFonts w:ascii="Arial" w:hAnsi="Arial" w:cs="Arial"/>
          <w:sz w:val="24"/>
          <w:szCs w:val="24"/>
        </w:rPr>
        <w:t xml:space="preserve"> and education and </w:t>
      </w:r>
      <w:r w:rsidRPr="005D5CC8">
        <w:rPr>
          <w:rFonts w:ascii="Arial" w:hAnsi="Arial" w:cs="Arial"/>
          <w:sz w:val="24"/>
          <w:szCs w:val="24"/>
        </w:rPr>
        <w:t xml:space="preserve">recreational and dining hubs </w:t>
      </w:r>
      <w:r>
        <w:rPr>
          <w:rFonts w:ascii="Arial" w:hAnsi="Arial" w:cs="Arial"/>
          <w:sz w:val="24"/>
          <w:szCs w:val="24"/>
        </w:rPr>
        <w:t>are</w:t>
      </w:r>
      <w:r w:rsidRPr="005D5CC8">
        <w:rPr>
          <w:rFonts w:ascii="Arial" w:hAnsi="Arial" w:cs="Arial"/>
          <w:sz w:val="24"/>
          <w:szCs w:val="24"/>
        </w:rPr>
        <w:t xml:space="preserve"> among </w:t>
      </w:r>
      <w:r w:rsidR="006D79BA">
        <w:rPr>
          <w:rFonts w:ascii="Arial" w:hAnsi="Arial" w:cs="Arial"/>
          <w:sz w:val="24"/>
          <w:szCs w:val="24"/>
        </w:rPr>
        <w:t>its</w:t>
      </w:r>
      <w:r w:rsidRPr="005D5CC8">
        <w:rPr>
          <w:rFonts w:ascii="Arial" w:hAnsi="Arial" w:cs="Arial"/>
          <w:sz w:val="24"/>
          <w:szCs w:val="24"/>
        </w:rPr>
        <w:t xml:space="preserve"> greatest assets</w:t>
      </w:r>
      <w:r>
        <w:rPr>
          <w:rFonts w:ascii="Arial" w:hAnsi="Arial" w:cs="Arial"/>
          <w:sz w:val="24"/>
          <w:szCs w:val="24"/>
        </w:rPr>
        <w:t>.”</w:t>
      </w:r>
    </w:p>
    <w:bookmarkEnd w:id="1"/>
    <w:p w14:paraId="5E51CF5B" w14:textId="038CBA51" w:rsidR="00A15887" w:rsidRDefault="00A15887" w:rsidP="003C3A52">
      <w:pPr>
        <w:pStyle w:val="NoSpacing"/>
        <w:rPr>
          <w:rFonts w:ascii="Arial" w:hAnsi="Arial" w:cs="Arial"/>
          <w:sz w:val="24"/>
          <w:szCs w:val="24"/>
        </w:rPr>
      </w:pPr>
    </w:p>
    <w:p w14:paraId="0BEEBEAD" w14:textId="77777777" w:rsidR="00A15887" w:rsidRPr="008C15DB" w:rsidRDefault="00A15887" w:rsidP="00A15887">
      <w:pPr>
        <w:pStyle w:val="NoSpacing"/>
        <w:rPr>
          <w:rFonts w:ascii="Arial" w:hAnsi="Arial" w:cs="Arial"/>
          <w:sz w:val="24"/>
          <w:szCs w:val="24"/>
        </w:rPr>
      </w:pPr>
      <w:r w:rsidRPr="008C15DB">
        <w:rPr>
          <w:rFonts w:ascii="Arial" w:hAnsi="Arial" w:cs="Arial"/>
          <w:sz w:val="24"/>
          <w:szCs w:val="24"/>
        </w:rPr>
        <w:t xml:space="preserve">Since 1975, Gebroe-Hammer’s brokerage activities have concentrated on </w:t>
      </w:r>
      <w:r>
        <w:rPr>
          <w:rFonts w:ascii="Arial" w:hAnsi="Arial" w:cs="Arial"/>
          <w:sz w:val="24"/>
          <w:szCs w:val="24"/>
        </w:rPr>
        <w:t xml:space="preserve">all multi-family types including Class A, B and C </w:t>
      </w:r>
      <w:r w:rsidRPr="008C15DB">
        <w:rPr>
          <w:rFonts w:ascii="Arial" w:hAnsi="Arial" w:cs="Arial"/>
          <w:sz w:val="24"/>
          <w:szCs w:val="24"/>
        </w:rPr>
        <w:t xml:space="preserve">high-rise and garden-apartment properties. The firm’s client base includes </w:t>
      </w:r>
      <w:r>
        <w:rPr>
          <w:rFonts w:ascii="Arial" w:hAnsi="Arial" w:cs="Arial"/>
          <w:sz w:val="24"/>
          <w:szCs w:val="24"/>
        </w:rPr>
        <w:t>p</w:t>
      </w:r>
      <w:r w:rsidRPr="008C15DB">
        <w:rPr>
          <w:rFonts w:ascii="Arial" w:hAnsi="Arial" w:cs="Arial"/>
          <w:sz w:val="24"/>
          <w:szCs w:val="24"/>
        </w:rPr>
        <w:t xml:space="preserve">rivate </w:t>
      </w:r>
      <w:r>
        <w:rPr>
          <w:rFonts w:ascii="Arial" w:hAnsi="Arial" w:cs="Arial"/>
          <w:sz w:val="24"/>
          <w:szCs w:val="24"/>
        </w:rPr>
        <w:t xml:space="preserve">family offices and </w:t>
      </w:r>
      <w:r w:rsidRPr="008C15DB">
        <w:rPr>
          <w:rFonts w:ascii="Arial" w:hAnsi="Arial" w:cs="Arial"/>
          <w:sz w:val="24"/>
          <w:szCs w:val="24"/>
        </w:rPr>
        <w:t xml:space="preserve">owners, REITs, private equity funds and other institutional investors. While initially focusing on New Jersey, the firm has evolved during the past 43 years to also dominate the northeastern Pennsylvania and New York State submarkets as well as represent client interests nationally. In addition, Gebroe-Hammer markets mixed-use and free-standing office and retail properties. Widely recognized for its consistent sales performance, the firm is a 14-time CoStar Power Broker. </w:t>
      </w:r>
    </w:p>
    <w:p w14:paraId="6115B3BC" w14:textId="77777777" w:rsidR="00A15887" w:rsidRDefault="00A15887" w:rsidP="00A15887">
      <w:pPr>
        <w:pStyle w:val="NoSpacing"/>
        <w:rPr>
          <w:rFonts w:ascii="Arial" w:hAnsi="Arial" w:cs="Arial"/>
          <w:sz w:val="24"/>
          <w:szCs w:val="24"/>
        </w:rPr>
      </w:pPr>
    </w:p>
    <w:p w14:paraId="189D18AD" w14:textId="77777777" w:rsidR="00A15887" w:rsidRPr="00640EDA" w:rsidRDefault="00A15887" w:rsidP="00A15887">
      <w:pPr>
        <w:pStyle w:val="NoSpacing"/>
        <w:jc w:val="center"/>
        <w:rPr>
          <w:rFonts w:ascii="Arial" w:hAnsi="Arial" w:cs="Arial"/>
          <w:sz w:val="24"/>
          <w:szCs w:val="24"/>
        </w:rPr>
      </w:pPr>
      <w:r>
        <w:rPr>
          <w:rFonts w:ascii="Arial" w:hAnsi="Arial" w:cs="Arial"/>
          <w:sz w:val="24"/>
          <w:szCs w:val="24"/>
        </w:rPr>
        <w:t>###</w:t>
      </w:r>
    </w:p>
    <w:bookmarkEnd w:id="0"/>
    <w:p w14:paraId="48D46A40" w14:textId="77777777" w:rsidR="00A15887" w:rsidRDefault="00A15887" w:rsidP="003C3A52">
      <w:pPr>
        <w:pStyle w:val="NoSpacing"/>
        <w:rPr>
          <w:rFonts w:ascii="Arial" w:hAnsi="Arial" w:cs="Arial"/>
          <w:sz w:val="24"/>
          <w:szCs w:val="24"/>
        </w:rPr>
      </w:pPr>
    </w:p>
    <w:p w14:paraId="128E8431" w14:textId="00720008" w:rsidR="00A15887" w:rsidRDefault="00A15887" w:rsidP="003C3A52">
      <w:pPr>
        <w:pStyle w:val="NoSpacing"/>
        <w:rPr>
          <w:rFonts w:ascii="Arial" w:hAnsi="Arial" w:cs="Arial"/>
          <w:sz w:val="24"/>
          <w:szCs w:val="24"/>
        </w:rPr>
      </w:pPr>
    </w:p>
    <w:p w14:paraId="3077D72C" w14:textId="77777777" w:rsidR="00A15887" w:rsidRPr="003C3A52" w:rsidRDefault="00A15887" w:rsidP="003C3A52">
      <w:pPr>
        <w:pStyle w:val="NoSpacing"/>
        <w:rPr>
          <w:rFonts w:ascii="Arial" w:hAnsi="Arial" w:cs="Arial"/>
          <w:sz w:val="24"/>
          <w:szCs w:val="24"/>
        </w:rPr>
      </w:pPr>
    </w:p>
    <w:sectPr w:rsidR="00A15887" w:rsidRPr="003C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97"/>
    <w:rsid w:val="00000429"/>
    <w:rsid w:val="00141834"/>
    <w:rsid w:val="00191532"/>
    <w:rsid w:val="001D526D"/>
    <w:rsid w:val="001E6FDD"/>
    <w:rsid w:val="002F2CD8"/>
    <w:rsid w:val="00333A89"/>
    <w:rsid w:val="003552C4"/>
    <w:rsid w:val="003C3A52"/>
    <w:rsid w:val="006D79BA"/>
    <w:rsid w:val="00861297"/>
    <w:rsid w:val="00A15887"/>
    <w:rsid w:val="00A44BF6"/>
    <w:rsid w:val="00AF0608"/>
    <w:rsid w:val="00B21AAA"/>
    <w:rsid w:val="00E1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81EC"/>
  <w15:chartTrackingRefBased/>
  <w15:docId w15:val="{24CB2A7A-8FB0-4EEB-B3D6-389733B2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2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FDD"/>
    <w:pPr>
      <w:spacing w:after="0" w:line="240" w:lineRule="auto"/>
    </w:pPr>
    <w:rPr>
      <w:rFonts w:ascii="Calibri" w:hAnsi="Calibri" w:cs="Calibri"/>
    </w:rPr>
  </w:style>
  <w:style w:type="character" w:styleId="Hyperlink">
    <w:name w:val="Hyperlink"/>
    <w:basedOn w:val="DefaultParagraphFont"/>
    <w:uiPriority w:val="99"/>
    <w:unhideWhenUsed/>
    <w:rsid w:val="006D79BA"/>
    <w:rPr>
      <w:color w:val="0000FF"/>
      <w:u w:val="single"/>
    </w:rPr>
  </w:style>
  <w:style w:type="character" w:styleId="UnresolvedMention">
    <w:name w:val="Unresolved Mention"/>
    <w:basedOn w:val="DefaultParagraphFont"/>
    <w:uiPriority w:val="99"/>
    <w:semiHidden/>
    <w:unhideWhenUsed/>
    <w:rsid w:val="00AF0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09588">
      <w:bodyDiv w:val="1"/>
      <w:marLeft w:val="0"/>
      <w:marRight w:val="0"/>
      <w:marTop w:val="0"/>
      <w:marBottom w:val="0"/>
      <w:divBdr>
        <w:top w:val="none" w:sz="0" w:space="0" w:color="auto"/>
        <w:left w:val="none" w:sz="0" w:space="0" w:color="auto"/>
        <w:bottom w:val="none" w:sz="0" w:space="0" w:color="auto"/>
        <w:right w:val="none" w:sz="0" w:space="0" w:color="auto"/>
      </w:divBdr>
    </w:div>
    <w:div w:id="17247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McDonald</dc:creator>
  <cp:keywords/>
  <dc:description/>
  <cp:lastModifiedBy>William McDonald</cp:lastModifiedBy>
  <cp:revision>6</cp:revision>
  <dcterms:created xsi:type="dcterms:W3CDTF">2018-11-16T19:46:00Z</dcterms:created>
  <dcterms:modified xsi:type="dcterms:W3CDTF">2018-11-17T00:49:00Z</dcterms:modified>
</cp:coreProperties>
</file>