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076" w:rsidRPr="00EC5773" w:rsidRDefault="004E73A3" w:rsidP="008D6076">
      <w:pPr>
        <w:pStyle w:val="NoSpacing"/>
        <w:rPr>
          <w:rFonts w:ascii="Times New Roman" w:hAnsi="Times New Roman" w:cs="Times New Roman"/>
          <w:i/>
          <w:sz w:val="56"/>
          <w:szCs w:val="56"/>
          <w:u w:val="single"/>
        </w:rPr>
      </w:pPr>
      <w:r>
        <w:rPr>
          <w:rFonts w:ascii="Times New Roman" w:hAnsi="Times New Roman" w:cs="Times New Roman"/>
          <w:i/>
          <w:sz w:val="56"/>
          <w:szCs w:val="56"/>
          <w:u w:val="single"/>
        </w:rPr>
        <w:t>News Release</w:t>
      </w:r>
      <w:bookmarkStart w:id="0" w:name="_GoBack"/>
      <w:bookmarkEnd w:id="0"/>
    </w:p>
    <w:p w:rsidR="008D6076" w:rsidRDefault="008D6076" w:rsidP="008D6076">
      <w:pPr>
        <w:pStyle w:val="NoSpacing"/>
      </w:pPr>
    </w:p>
    <w:p w:rsidR="008D6076" w:rsidRPr="008B7B59" w:rsidRDefault="008D6076" w:rsidP="008D6076">
      <w:pPr>
        <w:pStyle w:val="NoSpacing"/>
        <w:rPr>
          <w:rFonts w:ascii="Arial" w:hAnsi="Arial" w:cs="Arial"/>
          <w:sz w:val="24"/>
          <w:szCs w:val="24"/>
        </w:rPr>
      </w:pPr>
      <w:r w:rsidRPr="008B7B59">
        <w:rPr>
          <w:rFonts w:ascii="Arial" w:hAnsi="Arial" w:cs="Arial"/>
          <w:sz w:val="24"/>
          <w:szCs w:val="24"/>
        </w:rPr>
        <w:t>Gebroe-Hammer Associates</w:t>
      </w:r>
    </w:p>
    <w:p w:rsidR="008D6076" w:rsidRPr="008B7B59" w:rsidRDefault="008D6076" w:rsidP="008D6076">
      <w:pPr>
        <w:pStyle w:val="NoSpacing"/>
        <w:rPr>
          <w:rFonts w:ascii="Arial" w:hAnsi="Arial" w:cs="Arial"/>
          <w:sz w:val="24"/>
          <w:szCs w:val="24"/>
        </w:rPr>
      </w:pPr>
      <w:r w:rsidRPr="008B7B59">
        <w:rPr>
          <w:rFonts w:ascii="Arial" w:hAnsi="Arial" w:cs="Arial"/>
          <w:sz w:val="24"/>
          <w:szCs w:val="24"/>
        </w:rPr>
        <w:t>2 West Northfield Road</w:t>
      </w:r>
    </w:p>
    <w:p w:rsidR="008D6076" w:rsidRPr="008B7B59" w:rsidRDefault="008D6076" w:rsidP="008D6076">
      <w:pPr>
        <w:pStyle w:val="NoSpacing"/>
        <w:rPr>
          <w:rFonts w:ascii="Arial" w:hAnsi="Arial" w:cs="Arial"/>
          <w:sz w:val="24"/>
          <w:szCs w:val="24"/>
        </w:rPr>
      </w:pPr>
      <w:r w:rsidRPr="008B7B59">
        <w:rPr>
          <w:rFonts w:ascii="Arial" w:hAnsi="Arial" w:cs="Arial"/>
          <w:sz w:val="24"/>
          <w:szCs w:val="24"/>
        </w:rPr>
        <w:t>Livingston, NJ 07039</w:t>
      </w:r>
    </w:p>
    <w:p w:rsidR="008D6076" w:rsidRPr="008B7B59" w:rsidRDefault="008D6076" w:rsidP="008D6076">
      <w:pPr>
        <w:pStyle w:val="NoSpacing"/>
        <w:rPr>
          <w:rFonts w:ascii="Arial" w:hAnsi="Arial" w:cs="Arial"/>
          <w:sz w:val="24"/>
          <w:szCs w:val="24"/>
        </w:rPr>
      </w:pPr>
    </w:p>
    <w:p w:rsidR="008D6076" w:rsidRDefault="008D6076" w:rsidP="008D6076">
      <w:pPr>
        <w:pStyle w:val="NoSpacing"/>
        <w:rPr>
          <w:rFonts w:ascii="Arial" w:hAnsi="Arial" w:cs="Arial"/>
          <w:sz w:val="24"/>
          <w:szCs w:val="24"/>
        </w:rPr>
      </w:pPr>
      <w:r>
        <w:rPr>
          <w:rFonts w:ascii="Arial" w:hAnsi="Arial" w:cs="Arial"/>
          <w:sz w:val="24"/>
          <w:szCs w:val="24"/>
        </w:rPr>
        <w:t xml:space="preserve">Contact: </w:t>
      </w:r>
      <w:r>
        <w:rPr>
          <w:rFonts w:ascii="Arial" w:hAnsi="Arial" w:cs="Arial"/>
          <w:sz w:val="24"/>
          <w:szCs w:val="24"/>
        </w:rPr>
        <w:tab/>
        <w:t xml:space="preserve">Carin McDonald / </w:t>
      </w:r>
      <w:hyperlink r:id="rId4" w:history="1">
        <w:r>
          <w:rPr>
            <w:rStyle w:val="Hyperlink"/>
            <w:rFonts w:ascii="Arial" w:hAnsi="Arial" w:cs="Arial"/>
            <w:color w:val="0070C0"/>
            <w:sz w:val="24"/>
            <w:szCs w:val="24"/>
          </w:rPr>
          <w:t>carin@cmmstrategic.com</w:t>
        </w:r>
      </w:hyperlink>
      <w:r>
        <w:rPr>
          <w:rFonts w:ascii="Arial" w:hAnsi="Arial" w:cs="Arial"/>
          <w:sz w:val="24"/>
          <w:szCs w:val="24"/>
        </w:rPr>
        <w:t xml:space="preserve"> / 973.513.9580</w:t>
      </w:r>
    </w:p>
    <w:p w:rsidR="008D6076" w:rsidRPr="004768B8" w:rsidRDefault="008D6076" w:rsidP="008D6076">
      <w:pPr>
        <w:pStyle w:val="NoSpacing"/>
        <w:rPr>
          <w:rFonts w:ascii="Arial" w:hAnsi="Arial" w:cs="Arial"/>
          <w:sz w:val="24"/>
          <w:szCs w:val="24"/>
        </w:rPr>
      </w:pPr>
    </w:p>
    <w:p w:rsidR="008D6076" w:rsidRDefault="008D6076" w:rsidP="00927361">
      <w:pPr>
        <w:tabs>
          <w:tab w:val="left" w:pos="1978"/>
          <w:tab w:val="left" w:pos="3498"/>
          <w:tab w:val="left" w:pos="4598"/>
          <w:tab w:val="left" w:pos="5034"/>
          <w:tab w:val="left" w:pos="5744"/>
          <w:tab w:val="left" w:pos="6684"/>
          <w:tab w:val="left" w:pos="9128"/>
        </w:tabs>
        <w:spacing w:after="0" w:line="240" w:lineRule="auto"/>
        <w:rPr>
          <w:rFonts w:ascii="Arial" w:hAnsi="Arial" w:cs="Arial"/>
          <w:b/>
          <w:sz w:val="24"/>
          <w:szCs w:val="24"/>
        </w:rPr>
      </w:pPr>
      <w:r>
        <w:rPr>
          <w:rFonts w:ascii="Arial" w:hAnsi="Arial" w:cs="Arial"/>
          <w:b/>
          <w:sz w:val="24"/>
          <w:szCs w:val="24"/>
        </w:rPr>
        <w:t>Gebroe-Hammer Associates Arranges $17.3M in Multi-Family Sales in the City of Plainfield, NJ</w:t>
      </w:r>
    </w:p>
    <w:p w:rsidR="008D6076" w:rsidRPr="008D6076" w:rsidRDefault="008D6076" w:rsidP="00927361">
      <w:pPr>
        <w:tabs>
          <w:tab w:val="left" w:pos="1978"/>
          <w:tab w:val="left" w:pos="3498"/>
          <w:tab w:val="left" w:pos="4598"/>
          <w:tab w:val="left" w:pos="5034"/>
          <w:tab w:val="left" w:pos="5744"/>
          <w:tab w:val="left" w:pos="6684"/>
          <w:tab w:val="left" w:pos="9128"/>
        </w:tabs>
        <w:spacing w:after="0" w:line="240" w:lineRule="auto"/>
        <w:rPr>
          <w:rFonts w:ascii="Arial" w:hAnsi="Arial" w:cs="Arial"/>
          <w:i/>
          <w:sz w:val="24"/>
          <w:szCs w:val="24"/>
        </w:rPr>
      </w:pPr>
      <w:r w:rsidRPr="008D6076">
        <w:rPr>
          <w:rFonts w:ascii="Arial" w:hAnsi="Arial" w:cs="Arial"/>
          <w:i/>
          <w:sz w:val="24"/>
          <w:szCs w:val="24"/>
        </w:rPr>
        <w:t xml:space="preserve">Properties Run the Full Gamut of Value-Add to New Construction </w:t>
      </w:r>
    </w:p>
    <w:p w:rsidR="008D6076" w:rsidRDefault="008D6076" w:rsidP="00927361">
      <w:pPr>
        <w:tabs>
          <w:tab w:val="left" w:pos="1978"/>
          <w:tab w:val="left" w:pos="3498"/>
          <w:tab w:val="left" w:pos="4598"/>
          <w:tab w:val="left" w:pos="5034"/>
          <w:tab w:val="left" w:pos="5744"/>
          <w:tab w:val="left" w:pos="6684"/>
          <w:tab w:val="left" w:pos="9128"/>
        </w:tabs>
        <w:spacing w:after="0" w:line="240" w:lineRule="auto"/>
        <w:rPr>
          <w:rFonts w:ascii="Arial" w:hAnsi="Arial" w:cs="Arial"/>
          <w:b/>
          <w:sz w:val="24"/>
          <w:szCs w:val="24"/>
        </w:rPr>
      </w:pPr>
    </w:p>
    <w:p w:rsidR="004E0932" w:rsidRDefault="00927361" w:rsidP="00927361">
      <w:pPr>
        <w:tabs>
          <w:tab w:val="left" w:pos="1978"/>
          <w:tab w:val="left" w:pos="3498"/>
          <w:tab w:val="left" w:pos="4598"/>
          <w:tab w:val="left" w:pos="5034"/>
          <w:tab w:val="left" w:pos="5744"/>
          <w:tab w:val="left" w:pos="6684"/>
          <w:tab w:val="left" w:pos="9128"/>
        </w:tabs>
        <w:spacing w:after="0" w:line="240" w:lineRule="auto"/>
        <w:rPr>
          <w:rFonts w:ascii="Arial" w:hAnsi="Arial" w:cs="Arial"/>
          <w:sz w:val="24"/>
          <w:szCs w:val="24"/>
        </w:rPr>
      </w:pPr>
      <w:r w:rsidRPr="00614B50">
        <w:rPr>
          <w:rFonts w:ascii="Arial" w:hAnsi="Arial" w:cs="Arial"/>
          <w:b/>
          <w:sz w:val="24"/>
          <w:szCs w:val="24"/>
        </w:rPr>
        <w:t xml:space="preserve">Plainfield, N.J., November </w:t>
      </w:r>
      <w:r w:rsidR="004E73A3">
        <w:rPr>
          <w:rFonts w:ascii="Arial" w:hAnsi="Arial" w:cs="Arial"/>
          <w:b/>
          <w:sz w:val="24"/>
          <w:szCs w:val="24"/>
        </w:rPr>
        <w:t>29</w:t>
      </w:r>
      <w:r w:rsidR="005033F9" w:rsidRPr="00614B50">
        <w:rPr>
          <w:rFonts w:ascii="Arial" w:hAnsi="Arial" w:cs="Arial"/>
          <w:b/>
          <w:sz w:val="24"/>
          <w:szCs w:val="24"/>
        </w:rPr>
        <w:t>,</w:t>
      </w:r>
      <w:r w:rsidRPr="00614B50">
        <w:rPr>
          <w:rFonts w:ascii="Arial" w:hAnsi="Arial" w:cs="Arial"/>
          <w:b/>
          <w:sz w:val="24"/>
          <w:szCs w:val="24"/>
        </w:rPr>
        <w:t xml:space="preserve"> 2018</w:t>
      </w:r>
      <w:r>
        <w:rPr>
          <w:rFonts w:ascii="Arial" w:hAnsi="Arial" w:cs="Arial"/>
          <w:sz w:val="24"/>
          <w:szCs w:val="24"/>
        </w:rPr>
        <w:t xml:space="preserve"> – In the </w:t>
      </w:r>
      <w:r w:rsidR="00614B50">
        <w:rPr>
          <w:rFonts w:ascii="Arial" w:hAnsi="Arial" w:cs="Arial"/>
          <w:sz w:val="24"/>
          <w:szCs w:val="24"/>
        </w:rPr>
        <w:t xml:space="preserve">high-population-density </w:t>
      </w:r>
      <w:r>
        <w:rPr>
          <w:rFonts w:ascii="Arial" w:hAnsi="Arial" w:cs="Arial"/>
          <w:sz w:val="24"/>
          <w:szCs w:val="24"/>
        </w:rPr>
        <w:t>City of Plainfield</w:t>
      </w:r>
      <w:r w:rsidR="005033F9">
        <w:rPr>
          <w:rFonts w:ascii="Arial" w:hAnsi="Arial" w:cs="Arial"/>
          <w:sz w:val="24"/>
          <w:szCs w:val="24"/>
        </w:rPr>
        <w:t>,</w:t>
      </w:r>
      <w:r>
        <w:rPr>
          <w:rFonts w:ascii="Arial" w:hAnsi="Arial" w:cs="Arial"/>
          <w:sz w:val="24"/>
          <w:szCs w:val="24"/>
        </w:rPr>
        <w:t xml:space="preserve"> wher</w:t>
      </w:r>
      <w:r w:rsidR="005033F9">
        <w:rPr>
          <w:rFonts w:ascii="Arial" w:hAnsi="Arial" w:cs="Arial"/>
          <w:sz w:val="24"/>
          <w:szCs w:val="24"/>
        </w:rPr>
        <w:t>e apartment renters outpace homeowners</w:t>
      </w:r>
      <w:r w:rsidR="00614B50">
        <w:rPr>
          <w:rFonts w:ascii="Arial" w:hAnsi="Arial" w:cs="Arial"/>
          <w:sz w:val="24"/>
          <w:szCs w:val="24"/>
        </w:rPr>
        <w:t xml:space="preserve"> and multi-family investment interest is soaring</w:t>
      </w:r>
      <w:r w:rsidR="005033F9">
        <w:rPr>
          <w:rFonts w:ascii="Arial" w:hAnsi="Arial" w:cs="Arial"/>
          <w:sz w:val="24"/>
          <w:szCs w:val="24"/>
        </w:rPr>
        <w:t xml:space="preserve">, Gebroe-Hammer Associates has arranged three separate transactions totaling </w:t>
      </w:r>
      <w:r w:rsidR="00614B50">
        <w:rPr>
          <w:rFonts w:ascii="Arial" w:hAnsi="Arial" w:cs="Arial"/>
          <w:sz w:val="24"/>
          <w:szCs w:val="24"/>
        </w:rPr>
        <w:t>144 units sold for a combined $17.3 million</w:t>
      </w:r>
      <w:r w:rsidR="004E0932">
        <w:rPr>
          <w:rFonts w:ascii="Arial" w:hAnsi="Arial" w:cs="Arial"/>
          <w:sz w:val="24"/>
          <w:szCs w:val="24"/>
        </w:rPr>
        <w:t xml:space="preserve">. </w:t>
      </w:r>
      <w:r w:rsidR="00614B50">
        <w:rPr>
          <w:rFonts w:ascii="Arial" w:hAnsi="Arial" w:cs="Arial"/>
          <w:sz w:val="24"/>
          <w:szCs w:val="24"/>
        </w:rPr>
        <w:t xml:space="preserve">Vice President Adam Zweibel </w:t>
      </w:r>
      <w:r w:rsidR="004E0932">
        <w:rPr>
          <w:rFonts w:ascii="Arial" w:hAnsi="Arial" w:cs="Arial"/>
          <w:sz w:val="24"/>
          <w:szCs w:val="24"/>
        </w:rPr>
        <w:t xml:space="preserve">spearheaded each of the sales </w:t>
      </w:r>
      <w:r w:rsidR="009E2566">
        <w:rPr>
          <w:rFonts w:ascii="Arial" w:hAnsi="Arial" w:cs="Arial"/>
          <w:sz w:val="24"/>
          <w:szCs w:val="24"/>
        </w:rPr>
        <w:t>where</w:t>
      </w:r>
      <w:r w:rsidR="004E0932">
        <w:rPr>
          <w:rFonts w:ascii="Arial" w:hAnsi="Arial" w:cs="Arial"/>
          <w:sz w:val="24"/>
          <w:szCs w:val="24"/>
        </w:rPr>
        <w:t xml:space="preserve"> the firm </w:t>
      </w:r>
      <w:r w:rsidR="00614B50">
        <w:rPr>
          <w:rFonts w:ascii="Arial" w:hAnsi="Arial" w:cs="Arial"/>
          <w:sz w:val="24"/>
          <w:szCs w:val="24"/>
        </w:rPr>
        <w:t>exclusively represented the sellers and procured the buyers</w:t>
      </w:r>
      <w:r w:rsidR="004E0932">
        <w:rPr>
          <w:rFonts w:ascii="Arial" w:hAnsi="Arial" w:cs="Arial"/>
          <w:sz w:val="24"/>
          <w:szCs w:val="24"/>
        </w:rPr>
        <w:t>, including one</w:t>
      </w:r>
      <w:r w:rsidR="009E2566">
        <w:rPr>
          <w:rFonts w:ascii="Arial" w:hAnsi="Arial" w:cs="Arial"/>
          <w:sz w:val="24"/>
          <w:szCs w:val="24"/>
        </w:rPr>
        <w:t xml:space="preserve"> that</w:t>
      </w:r>
      <w:r w:rsidR="004E0932">
        <w:rPr>
          <w:rFonts w:ascii="Arial" w:hAnsi="Arial" w:cs="Arial"/>
          <w:sz w:val="24"/>
          <w:szCs w:val="24"/>
        </w:rPr>
        <w:t xml:space="preserve"> established a new all-time-high per-unit-price benchmark</w:t>
      </w:r>
      <w:r w:rsidR="009E2566">
        <w:rPr>
          <w:rFonts w:ascii="Arial" w:hAnsi="Arial" w:cs="Arial"/>
          <w:sz w:val="24"/>
          <w:szCs w:val="24"/>
        </w:rPr>
        <w:t xml:space="preserve"> for the Queen City</w:t>
      </w:r>
      <w:r w:rsidR="004E0932">
        <w:rPr>
          <w:rFonts w:ascii="Arial" w:hAnsi="Arial" w:cs="Arial"/>
          <w:sz w:val="24"/>
          <w:szCs w:val="24"/>
        </w:rPr>
        <w:t>.</w:t>
      </w:r>
    </w:p>
    <w:p w:rsidR="004E0932" w:rsidRDefault="004E0932" w:rsidP="00927361">
      <w:pPr>
        <w:tabs>
          <w:tab w:val="left" w:pos="1978"/>
          <w:tab w:val="left" w:pos="3498"/>
          <w:tab w:val="left" w:pos="4598"/>
          <w:tab w:val="left" w:pos="5034"/>
          <w:tab w:val="left" w:pos="5744"/>
          <w:tab w:val="left" w:pos="6684"/>
          <w:tab w:val="left" w:pos="9128"/>
        </w:tabs>
        <w:spacing w:after="0" w:line="240" w:lineRule="auto"/>
        <w:rPr>
          <w:rFonts w:ascii="Arial" w:hAnsi="Arial" w:cs="Arial"/>
          <w:sz w:val="24"/>
          <w:szCs w:val="24"/>
        </w:rPr>
      </w:pPr>
    </w:p>
    <w:p w:rsidR="009E2566" w:rsidRDefault="004E0932" w:rsidP="00927361">
      <w:pPr>
        <w:tabs>
          <w:tab w:val="left" w:pos="1978"/>
          <w:tab w:val="left" w:pos="3498"/>
          <w:tab w:val="left" w:pos="4598"/>
          <w:tab w:val="left" w:pos="5034"/>
          <w:tab w:val="left" w:pos="5744"/>
          <w:tab w:val="left" w:pos="6684"/>
          <w:tab w:val="left" w:pos="9128"/>
        </w:tabs>
        <w:spacing w:after="0" w:line="240" w:lineRule="auto"/>
        <w:rPr>
          <w:rFonts w:ascii="Arial" w:hAnsi="Arial" w:cs="Arial"/>
          <w:sz w:val="24"/>
          <w:szCs w:val="24"/>
        </w:rPr>
      </w:pPr>
      <w:r>
        <w:rPr>
          <w:rFonts w:ascii="Arial" w:hAnsi="Arial" w:cs="Arial"/>
          <w:sz w:val="24"/>
          <w:szCs w:val="24"/>
        </w:rPr>
        <w:t>The sale of Netherwood Pointe, a newly constructed 25-unit apartment home community located at 916-926 South Ave., closed for $5.3 million – setting a new price-per-unit standard of $212,000. Built in 2014, the upscale three-story property features an array of amenities such as granite countertops, balconies and patios and in-unit washers and dryers. Netherwood Station is just a three</w:t>
      </w:r>
      <w:r w:rsidR="004E73A3">
        <w:rPr>
          <w:rFonts w:ascii="Arial" w:hAnsi="Arial" w:cs="Arial"/>
          <w:sz w:val="24"/>
          <w:szCs w:val="24"/>
        </w:rPr>
        <w:t>-</w:t>
      </w:r>
      <w:r>
        <w:rPr>
          <w:rFonts w:ascii="Arial" w:hAnsi="Arial" w:cs="Arial"/>
          <w:sz w:val="24"/>
          <w:szCs w:val="24"/>
        </w:rPr>
        <w:t xml:space="preserve">minute walk </w:t>
      </w:r>
      <w:r w:rsidR="000C29D5">
        <w:rPr>
          <w:rFonts w:ascii="Arial" w:hAnsi="Arial" w:cs="Arial"/>
          <w:sz w:val="24"/>
          <w:szCs w:val="24"/>
        </w:rPr>
        <w:t xml:space="preserve">and </w:t>
      </w:r>
      <w:r w:rsidR="00E160B6">
        <w:rPr>
          <w:rFonts w:ascii="Arial" w:hAnsi="Arial" w:cs="Arial"/>
          <w:sz w:val="24"/>
          <w:szCs w:val="24"/>
        </w:rPr>
        <w:t>offer</w:t>
      </w:r>
      <w:r w:rsidR="000C29D5">
        <w:rPr>
          <w:rFonts w:ascii="Arial" w:hAnsi="Arial" w:cs="Arial"/>
          <w:sz w:val="24"/>
          <w:szCs w:val="24"/>
        </w:rPr>
        <w:t>s</w:t>
      </w:r>
      <w:r w:rsidR="00E160B6">
        <w:rPr>
          <w:rFonts w:ascii="Arial" w:hAnsi="Arial" w:cs="Arial"/>
          <w:sz w:val="24"/>
          <w:szCs w:val="24"/>
        </w:rPr>
        <w:t xml:space="preserve"> service on the Raritan Valley Line </w:t>
      </w:r>
      <w:r w:rsidR="009E2566">
        <w:rPr>
          <w:rFonts w:ascii="Arial" w:hAnsi="Arial" w:cs="Arial"/>
          <w:sz w:val="24"/>
          <w:szCs w:val="24"/>
        </w:rPr>
        <w:t>with connections to Newark Penn and NY Penn Stations.</w:t>
      </w:r>
    </w:p>
    <w:p w:rsidR="009E2566" w:rsidRDefault="009E2566" w:rsidP="00927361">
      <w:pPr>
        <w:tabs>
          <w:tab w:val="left" w:pos="1978"/>
          <w:tab w:val="left" w:pos="3498"/>
          <w:tab w:val="left" w:pos="4598"/>
          <w:tab w:val="left" w:pos="5034"/>
          <w:tab w:val="left" w:pos="5744"/>
          <w:tab w:val="left" w:pos="6684"/>
          <w:tab w:val="left" w:pos="9128"/>
        </w:tabs>
        <w:spacing w:after="0" w:line="240" w:lineRule="auto"/>
        <w:rPr>
          <w:rFonts w:ascii="Arial" w:hAnsi="Arial" w:cs="Arial"/>
          <w:sz w:val="24"/>
          <w:szCs w:val="24"/>
        </w:rPr>
      </w:pPr>
    </w:p>
    <w:p w:rsidR="004B1EFF" w:rsidRDefault="009E2566" w:rsidP="00927361">
      <w:pPr>
        <w:tabs>
          <w:tab w:val="left" w:pos="1978"/>
          <w:tab w:val="left" w:pos="3498"/>
          <w:tab w:val="left" w:pos="4598"/>
          <w:tab w:val="left" w:pos="5034"/>
          <w:tab w:val="left" w:pos="5744"/>
          <w:tab w:val="left" w:pos="6684"/>
          <w:tab w:val="left" w:pos="9128"/>
        </w:tabs>
        <w:spacing w:after="0" w:line="240" w:lineRule="auto"/>
        <w:rPr>
          <w:rFonts w:ascii="Arial" w:hAnsi="Arial" w:cs="Arial"/>
          <w:sz w:val="24"/>
          <w:szCs w:val="24"/>
        </w:rPr>
      </w:pPr>
      <w:r>
        <w:rPr>
          <w:rFonts w:ascii="Arial" w:hAnsi="Arial" w:cs="Arial"/>
          <w:sz w:val="24"/>
          <w:szCs w:val="24"/>
        </w:rPr>
        <w:t>“</w:t>
      </w:r>
      <w:r w:rsidRPr="008B6FFA">
        <w:rPr>
          <w:rFonts w:ascii="Arial" w:hAnsi="Arial" w:cs="Arial"/>
          <w:sz w:val="24"/>
          <w:szCs w:val="24"/>
        </w:rPr>
        <w:t>The seller of Netherwood Pointe, who was the original developer, felt the tim</w:t>
      </w:r>
      <w:r w:rsidR="00D15F31">
        <w:rPr>
          <w:rFonts w:ascii="Arial" w:hAnsi="Arial" w:cs="Arial"/>
          <w:sz w:val="24"/>
          <w:szCs w:val="24"/>
        </w:rPr>
        <w:t>ing</w:t>
      </w:r>
      <w:r w:rsidRPr="008B6FFA">
        <w:rPr>
          <w:rFonts w:ascii="Arial" w:hAnsi="Arial" w:cs="Arial"/>
          <w:sz w:val="24"/>
          <w:szCs w:val="24"/>
        </w:rPr>
        <w:t xml:space="preserve"> </w:t>
      </w:r>
      <w:r w:rsidR="00D15F31">
        <w:rPr>
          <w:rFonts w:ascii="Arial" w:hAnsi="Arial" w:cs="Arial"/>
          <w:sz w:val="24"/>
          <w:szCs w:val="24"/>
        </w:rPr>
        <w:t xml:space="preserve">of this sale was ideal – given the </w:t>
      </w:r>
      <w:r w:rsidR="008B6FFA" w:rsidRPr="00D15F31">
        <w:rPr>
          <w:rFonts w:ascii="Arial" w:hAnsi="Arial" w:cs="Arial"/>
          <w:sz w:val="24"/>
          <w:szCs w:val="24"/>
        </w:rPr>
        <w:t>undersuppl</w:t>
      </w:r>
      <w:r w:rsidR="00C46E95">
        <w:rPr>
          <w:rFonts w:ascii="Arial" w:hAnsi="Arial" w:cs="Arial"/>
          <w:sz w:val="24"/>
          <w:szCs w:val="24"/>
        </w:rPr>
        <w:t>y of for</w:t>
      </w:r>
      <w:r w:rsidR="004E73A3">
        <w:rPr>
          <w:rFonts w:ascii="Arial" w:hAnsi="Arial" w:cs="Arial"/>
          <w:sz w:val="24"/>
          <w:szCs w:val="24"/>
        </w:rPr>
        <w:t>-</w:t>
      </w:r>
      <w:r w:rsidR="00C46E95">
        <w:rPr>
          <w:rFonts w:ascii="Arial" w:hAnsi="Arial" w:cs="Arial"/>
          <w:sz w:val="24"/>
          <w:szCs w:val="24"/>
        </w:rPr>
        <w:t>sale inventory</w:t>
      </w:r>
      <w:r w:rsidR="004E73A3">
        <w:rPr>
          <w:rFonts w:ascii="Arial" w:hAnsi="Arial" w:cs="Arial"/>
          <w:sz w:val="24"/>
          <w:szCs w:val="24"/>
        </w:rPr>
        <w:t xml:space="preserve"> </w:t>
      </w:r>
      <w:r w:rsidR="00C46E95">
        <w:rPr>
          <w:rFonts w:ascii="Arial" w:hAnsi="Arial" w:cs="Arial"/>
          <w:sz w:val="24"/>
          <w:szCs w:val="24"/>
        </w:rPr>
        <w:t xml:space="preserve">in </w:t>
      </w:r>
      <w:r w:rsidR="004E73A3">
        <w:rPr>
          <w:rFonts w:ascii="Arial" w:hAnsi="Arial" w:cs="Arial"/>
          <w:sz w:val="24"/>
          <w:szCs w:val="24"/>
        </w:rPr>
        <w:t xml:space="preserve">a </w:t>
      </w:r>
      <w:r w:rsidR="00C46E95">
        <w:rPr>
          <w:rFonts w:ascii="Arial" w:hAnsi="Arial" w:cs="Arial"/>
          <w:sz w:val="24"/>
          <w:szCs w:val="24"/>
        </w:rPr>
        <w:t xml:space="preserve">submarket </w:t>
      </w:r>
      <w:r w:rsidR="004B1EFF" w:rsidRPr="00D15F31">
        <w:rPr>
          <w:rFonts w:ascii="Arial" w:hAnsi="Arial" w:cs="Arial"/>
          <w:sz w:val="24"/>
          <w:szCs w:val="24"/>
        </w:rPr>
        <w:t xml:space="preserve">where an influx of buyers see room for additional value and rent appreciation </w:t>
      </w:r>
      <w:r w:rsidR="00D15F31" w:rsidRPr="00D15F31">
        <w:rPr>
          <w:rFonts w:ascii="Arial" w:hAnsi="Arial" w:cs="Arial"/>
          <w:sz w:val="24"/>
          <w:szCs w:val="24"/>
        </w:rPr>
        <w:t xml:space="preserve">– </w:t>
      </w:r>
      <w:r w:rsidR="000C29D5" w:rsidRPr="00D15F31">
        <w:rPr>
          <w:rFonts w:ascii="Arial" w:hAnsi="Arial" w:cs="Arial"/>
          <w:sz w:val="24"/>
          <w:szCs w:val="24"/>
        </w:rPr>
        <w:t>as Plainfield’s</w:t>
      </w:r>
      <w:r w:rsidR="004B1EFF" w:rsidRPr="00D15F31">
        <w:rPr>
          <w:rFonts w:ascii="Arial" w:hAnsi="Arial" w:cs="Arial"/>
          <w:sz w:val="24"/>
          <w:szCs w:val="24"/>
        </w:rPr>
        <w:t xml:space="preserve"> renaissance </w:t>
      </w:r>
      <w:r w:rsidR="000C29D5" w:rsidRPr="00D15F31">
        <w:rPr>
          <w:rFonts w:ascii="Arial" w:hAnsi="Arial" w:cs="Arial"/>
          <w:sz w:val="24"/>
          <w:szCs w:val="24"/>
        </w:rPr>
        <w:t>gains</w:t>
      </w:r>
      <w:r w:rsidR="004B1EFF" w:rsidRPr="00D15F31">
        <w:rPr>
          <w:rFonts w:ascii="Arial" w:hAnsi="Arial" w:cs="Arial"/>
          <w:sz w:val="24"/>
          <w:szCs w:val="24"/>
        </w:rPr>
        <w:t xml:space="preserve"> even greater momentum</w:t>
      </w:r>
      <w:r w:rsidR="00D15F31">
        <w:rPr>
          <w:rFonts w:ascii="Arial" w:hAnsi="Arial" w:cs="Arial"/>
          <w:sz w:val="24"/>
          <w:szCs w:val="24"/>
        </w:rPr>
        <w:t xml:space="preserve">,” </w:t>
      </w:r>
      <w:r w:rsidR="004B1EFF">
        <w:rPr>
          <w:rFonts w:ascii="Arial" w:hAnsi="Arial" w:cs="Arial"/>
          <w:sz w:val="24"/>
          <w:szCs w:val="24"/>
        </w:rPr>
        <w:t>said Zweibel. “</w:t>
      </w:r>
      <w:r w:rsidR="000C29D5">
        <w:rPr>
          <w:rFonts w:ascii="Arial" w:hAnsi="Arial" w:cs="Arial"/>
          <w:sz w:val="24"/>
          <w:szCs w:val="24"/>
        </w:rPr>
        <w:t>The city</w:t>
      </w:r>
      <w:r w:rsidR="004B1EFF">
        <w:rPr>
          <w:rFonts w:ascii="Arial" w:hAnsi="Arial" w:cs="Arial"/>
          <w:sz w:val="24"/>
          <w:szCs w:val="24"/>
        </w:rPr>
        <w:t>’s multi-family submarket is appreciating at a tremendous pace due to the strength of apartment-rental fundamentals, a lack of rent control and easy rail and bus service access to New York City.”</w:t>
      </w:r>
    </w:p>
    <w:p w:rsidR="004B1EFF" w:rsidRDefault="004B1EFF" w:rsidP="00927361">
      <w:pPr>
        <w:tabs>
          <w:tab w:val="left" w:pos="1978"/>
          <w:tab w:val="left" w:pos="3498"/>
          <w:tab w:val="left" w:pos="4598"/>
          <w:tab w:val="left" w:pos="5034"/>
          <w:tab w:val="left" w:pos="5744"/>
          <w:tab w:val="left" w:pos="6684"/>
          <w:tab w:val="left" w:pos="9128"/>
        </w:tabs>
        <w:spacing w:after="0" w:line="240" w:lineRule="auto"/>
        <w:rPr>
          <w:rFonts w:ascii="Arial" w:hAnsi="Arial" w:cs="Arial"/>
          <w:sz w:val="24"/>
          <w:szCs w:val="24"/>
        </w:rPr>
      </w:pPr>
    </w:p>
    <w:p w:rsidR="00416AF6" w:rsidRDefault="001D5562" w:rsidP="00927361">
      <w:pPr>
        <w:tabs>
          <w:tab w:val="left" w:pos="1978"/>
          <w:tab w:val="left" w:pos="3498"/>
          <w:tab w:val="left" w:pos="4598"/>
          <w:tab w:val="left" w:pos="5034"/>
          <w:tab w:val="left" w:pos="5744"/>
          <w:tab w:val="left" w:pos="6684"/>
          <w:tab w:val="left" w:pos="9128"/>
        </w:tabs>
        <w:spacing w:after="0" w:line="240" w:lineRule="auto"/>
        <w:rPr>
          <w:rFonts w:ascii="Arial" w:hAnsi="Arial" w:cs="Arial"/>
          <w:sz w:val="24"/>
          <w:szCs w:val="24"/>
        </w:rPr>
      </w:pPr>
      <w:r>
        <w:rPr>
          <w:rFonts w:ascii="Arial" w:hAnsi="Arial" w:cs="Arial"/>
          <w:sz w:val="24"/>
          <w:szCs w:val="24"/>
        </w:rPr>
        <w:t>Gebroe-Hammer</w:t>
      </w:r>
      <w:r w:rsidR="004B1EFF">
        <w:rPr>
          <w:rFonts w:ascii="Arial" w:hAnsi="Arial" w:cs="Arial"/>
          <w:sz w:val="24"/>
          <w:szCs w:val="24"/>
        </w:rPr>
        <w:t xml:space="preserve"> also arranged the </w:t>
      </w:r>
      <w:r>
        <w:rPr>
          <w:rFonts w:ascii="Arial" w:hAnsi="Arial" w:cs="Arial"/>
          <w:sz w:val="24"/>
          <w:szCs w:val="24"/>
        </w:rPr>
        <w:t xml:space="preserve">$5.65 million </w:t>
      </w:r>
      <w:r w:rsidR="004B1EFF">
        <w:rPr>
          <w:rFonts w:ascii="Arial" w:hAnsi="Arial" w:cs="Arial"/>
          <w:sz w:val="24"/>
          <w:szCs w:val="24"/>
        </w:rPr>
        <w:t xml:space="preserve">bulk sale of 42 fractured condominium units at 400 E. Front St., in the city. </w:t>
      </w:r>
      <w:r>
        <w:rPr>
          <w:rFonts w:ascii="Arial" w:hAnsi="Arial" w:cs="Arial"/>
          <w:sz w:val="24"/>
          <w:szCs w:val="24"/>
        </w:rPr>
        <w:t xml:space="preserve">According to Zweibel, </w:t>
      </w:r>
      <w:r w:rsidR="00416AF6">
        <w:rPr>
          <w:rFonts w:ascii="Arial" w:hAnsi="Arial" w:cs="Arial"/>
          <w:sz w:val="24"/>
          <w:szCs w:val="24"/>
        </w:rPr>
        <w:t xml:space="preserve">this type of transaction is often challenging to </w:t>
      </w:r>
      <w:r w:rsidR="00267C2B">
        <w:rPr>
          <w:rFonts w:ascii="Arial" w:hAnsi="Arial" w:cs="Arial"/>
          <w:sz w:val="24"/>
          <w:szCs w:val="24"/>
        </w:rPr>
        <w:t xml:space="preserve">close </w:t>
      </w:r>
      <w:r w:rsidR="00416AF6">
        <w:rPr>
          <w:rFonts w:ascii="Arial" w:hAnsi="Arial" w:cs="Arial"/>
          <w:sz w:val="24"/>
          <w:szCs w:val="24"/>
        </w:rPr>
        <w:t xml:space="preserve">due to the complicated nature of </w:t>
      </w:r>
      <w:r w:rsidR="00267C2B">
        <w:rPr>
          <w:rFonts w:ascii="Arial" w:hAnsi="Arial" w:cs="Arial"/>
          <w:sz w:val="24"/>
          <w:szCs w:val="24"/>
        </w:rPr>
        <w:t>financing individual units that comprise two-thirds of the entire building</w:t>
      </w:r>
      <w:r w:rsidR="00416AF6">
        <w:rPr>
          <w:rFonts w:ascii="Arial" w:hAnsi="Arial" w:cs="Arial"/>
          <w:sz w:val="24"/>
          <w:szCs w:val="24"/>
        </w:rPr>
        <w:t xml:space="preserve">. </w:t>
      </w:r>
      <w:r>
        <w:rPr>
          <w:rFonts w:ascii="Arial" w:hAnsi="Arial" w:cs="Arial"/>
          <w:sz w:val="24"/>
          <w:szCs w:val="24"/>
        </w:rPr>
        <w:t xml:space="preserve">Originally built in 2009, The Monarch has a total of 63 units. </w:t>
      </w:r>
      <w:r w:rsidR="00416AF6">
        <w:rPr>
          <w:rFonts w:ascii="Arial" w:hAnsi="Arial" w:cs="Arial"/>
          <w:sz w:val="24"/>
          <w:szCs w:val="24"/>
        </w:rPr>
        <w:t>“</w:t>
      </w:r>
      <w:r w:rsidR="007825BC">
        <w:rPr>
          <w:rFonts w:ascii="Arial" w:hAnsi="Arial" w:cs="Arial"/>
          <w:sz w:val="24"/>
          <w:szCs w:val="24"/>
        </w:rPr>
        <w:t>As</w:t>
      </w:r>
      <w:r w:rsidR="00416AF6">
        <w:rPr>
          <w:rFonts w:ascii="Arial" w:hAnsi="Arial" w:cs="Arial"/>
          <w:sz w:val="24"/>
          <w:szCs w:val="24"/>
        </w:rPr>
        <w:t xml:space="preserve"> the multi-family market </w:t>
      </w:r>
      <w:r w:rsidR="00F26B0F">
        <w:rPr>
          <w:rFonts w:ascii="Arial" w:hAnsi="Arial" w:cs="Arial"/>
          <w:sz w:val="24"/>
          <w:szCs w:val="24"/>
        </w:rPr>
        <w:t>continues its healthy pace</w:t>
      </w:r>
      <w:r w:rsidR="00416AF6">
        <w:rPr>
          <w:rFonts w:ascii="Arial" w:hAnsi="Arial" w:cs="Arial"/>
          <w:sz w:val="24"/>
          <w:szCs w:val="24"/>
        </w:rPr>
        <w:t>, investors are giving these types of transactions a great deal of consideration</w:t>
      </w:r>
      <w:r w:rsidR="008D6076">
        <w:rPr>
          <w:rFonts w:ascii="Arial" w:hAnsi="Arial" w:cs="Arial"/>
          <w:sz w:val="24"/>
          <w:szCs w:val="24"/>
        </w:rPr>
        <w:t xml:space="preserve"> and </w:t>
      </w:r>
      <w:r w:rsidR="00267C2B">
        <w:rPr>
          <w:rFonts w:ascii="Arial" w:hAnsi="Arial" w:cs="Arial"/>
          <w:sz w:val="24"/>
          <w:szCs w:val="24"/>
        </w:rPr>
        <w:t>aggressively bidding</w:t>
      </w:r>
      <w:r w:rsidR="00416AF6">
        <w:rPr>
          <w:rFonts w:ascii="Arial" w:hAnsi="Arial" w:cs="Arial"/>
          <w:sz w:val="24"/>
          <w:szCs w:val="24"/>
        </w:rPr>
        <w:t xml:space="preserve"> </w:t>
      </w:r>
      <w:r w:rsidR="008D6076">
        <w:rPr>
          <w:rFonts w:ascii="Arial" w:hAnsi="Arial" w:cs="Arial"/>
          <w:sz w:val="24"/>
          <w:szCs w:val="24"/>
        </w:rPr>
        <w:t xml:space="preserve"> by employing a minimal-to-moderate value-add strategy</w:t>
      </w:r>
      <w:r w:rsidR="00416AF6">
        <w:rPr>
          <w:rFonts w:ascii="Arial" w:hAnsi="Arial" w:cs="Arial"/>
          <w:sz w:val="24"/>
          <w:szCs w:val="24"/>
        </w:rPr>
        <w:t xml:space="preserve">,” </w:t>
      </w:r>
      <w:r>
        <w:rPr>
          <w:rFonts w:ascii="Arial" w:hAnsi="Arial" w:cs="Arial"/>
          <w:sz w:val="24"/>
          <w:szCs w:val="24"/>
        </w:rPr>
        <w:t>he said</w:t>
      </w:r>
      <w:r w:rsidR="00416AF6">
        <w:rPr>
          <w:rFonts w:ascii="Arial" w:hAnsi="Arial" w:cs="Arial"/>
          <w:sz w:val="24"/>
          <w:szCs w:val="24"/>
        </w:rPr>
        <w:t>.</w:t>
      </w:r>
      <w:r w:rsidR="000C29D5">
        <w:rPr>
          <w:rFonts w:ascii="Arial" w:hAnsi="Arial" w:cs="Arial"/>
          <w:sz w:val="24"/>
          <w:szCs w:val="24"/>
        </w:rPr>
        <w:t xml:space="preserve"> Like Netherwood Pointe, The Monarch Apartments is a three-minute walk to rail service. Plainfield Station serves this neighborhood.</w:t>
      </w:r>
    </w:p>
    <w:p w:rsidR="004B1EFF" w:rsidRDefault="004B1EFF" w:rsidP="00927361">
      <w:pPr>
        <w:tabs>
          <w:tab w:val="left" w:pos="1978"/>
          <w:tab w:val="left" w:pos="3498"/>
          <w:tab w:val="left" w:pos="4598"/>
          <w:tab w:val="left" w:pos="5034"/>
          <w:tab w:val="left" w:pos="5744"/>
          <w:tab w:val="left" w:pos="6684"/>
          <w:tab w:val="left" w:pos="9128"/>
        </w:tabs>
        <w:spacing w:after="0" w:line="240" w:lineRule="auto"/>
        <w:rPr>
          <w:rFonts w:ascii="Arial" w:hAnsi="Arial" w:cs="Arial"/>
          <w:sz w:val="24"/>
          <w:szCs w:val="24"/>
        </w:rPr>
      </w:pPr>
    </w:p>
    <w:p w:rsidR="008D6076" w:rsidRDefault="001D5562" w:rsidP="00927361">
      <w:pPr>
        <w:tabs>
          <w:tab w:val="left" w:pos="1978"/>
          <w:tab w:val="left" w:pos="3498"/>
          <w:tab w:val="left" w:pos="4598"/>
          <w:tab w:val="left" w:pos="5034"/>
          <w:tab w:val="left" w:pos="5744"/>
          <w:tab w:val="left" w:pos="6684"/>
          <w:tab w:val="left" w:pos="9128"/>
        </w:tabs>
        <w:spacing w:after="0" w:line="240" w:lineRule="auto"/>
        <w:rPr>
          <w:rFonts w:ascii="Arial" w:hAnsi="Arial" w:cs="Arial"/>
          <w:sz w:val="24"/>
          <w:szCs w:val="24"/>
        </w:rPr>
      </w:pPr>
      <w:r>
        <w:rPr>
          <w:rFonts w:ascii="Arial" w:hAnsi="Arial" w:cs="Arial"/>
          <w:sz w:val="24"/>
          <w:szCs w:val="24"/>
        </w:rPr>
        <w:lastRenderedPageBreak/>
        <w:t xml:space="preserve">During the summer, Gebroe-Hammer’s Zweibel and Vice President Gehane Triarsi also arranged the $6.4 million sale of 57 units in Plainfield’s </w:t>
      </w:r>
      <w:r w:rsidRPr="004768B8">
        <w:rPr>
          <w:rFonts w:ascii="Arial" w:hAnsi="Arial" w:cs="Arial"/>
          <w:sz w:val="24"/>
          <w:szCs w:val="24"/>
        </w:rPr>
        <w:t>Randolph Road/Park Avenue neighborhood</w:t>
      </w:r>
      <w:r>
        <w:rPr>
          <w:rFonts w:ascii="Arial" w:hAnsi="Arial" w:cs="Arial"/>
          <w:sz w:val="24"/>
          <w:szCs w:val="24"/>
        </w:rPr>
        <w:t xml:space="preserve">. </w:t>
      </w:r>
      <w:r w:rsidR="008D6076">
        <w:rPr>
          <w:rFonts w:ascii="Arial" w:hAnsi="Arial" w:cs="Arial"/>
          <w:sz w:val="24"/>
          <w:szCs w:val="24"/>
        </w:rPr>
        <w:t xml:space="preserve">The four-property portfolio had been acquired by the seller </w:t>
      </w:r>
      <w:r w:rsidR="007825BC">
        <w:rPr>
          <w:rFonts w:ascii="Arial" w:hAnsi="Arial" w:cs="Arial"/>
          <w:sz w:val="24"/>
          <w:szCs w:val="24"/>
        </w:rPr>
        <w:t xml:space="preserve">two-and-a-half </w:t>
      </w:r>
      <w:r w:rsidR="008D6076">
        <w:rPr>
          <w:rFonts w:ascii="Arial" w:hAnsi="Arial" w:cs="Arial"/>
          <w:sz w:val="24"/>
          <w:szCs w:val="24"/>
        </w:rPr>
        <w:t xml:space="preserve">years ago in a deal orchestrated by Gebroe-Hammer. “Because of Plainfield’s rapid </w:t>
      </w:r>
      <w:r w:rsidR="000C29D5">
        <w:rPr>
          <w:rFonts w:ascii="Arial" w:hAnsi="Arial" w:cs="Arial"/>
          <w:sz w:val="24"/>
          <w:szCs w:val="24"/>
        </w:rPr>
        <w:t xml:space="preserve">property </w:t>
      </w:r>
      <w:r w:rsidR="008D6076">
        <w:rPr>
          <w:rFonts w:ascii="Arial" w:hAnsi="Arial" w:cs="Arial"/>
          <w:sz w:val="24"/>
          <w:szCs w:val="24"/>
        </w:rPr>
        <w:t>appreciation, the owner was able to sell the East 7</w:t>
      </w:r>
      <w:r w:rsidR="008D6076" w:rsidRPr="008D6076">
        <w:rPr>
          <w:rFonts w:ascii="Arial" w:hAnsi="Arial" w:cs="Arial"/>
          <w:sz w:val="24"/>
          <w:szCs w:val="24"/>
          <w:vertAlign w:val="superscript"/>
        </w:rPr>
        <w:t>th</w:t>
      </w:r>
      <w:r w:rsidR="008D6076">
        <w:rPr>
          <w:rFonts w:ascii="Arial" w:hAnsi="Arial" w:cs="Arial"/>
          <w:sz w:val="24"/>
          <w:szCs w:val="24"/>
        </w:rPr>
        <w:t xml:space="preserve"> Street and Park Avenue properties at a </w:t>
      </w:r>
      <w:r w:rsidR="000C29D5">
        <w:rPr>
          <w:rFonts w:ascii="Arial" w:hAnsi="Arial" w:cs="Arial"/>
          <w:sz w:val="24"/>
          <w:szCs w:val="24"/>
        </w:rPr>
        <w:t>+</w:t>
      </w:r>
      <w:r w:rsidR="008D6076">
        <w:rPr>
          <w:rFonts w:ascii="Arial" w:hAnsi="Arial" w:cs="Arial"/>
          <w:sz w:val="24"/>
          <w:szCs w:val="24"/>
        </w:rPr>
        <w:t>50%</w:t>
      </w:r>
      <w:r w:rsidR="00F26B0F">
        <w:rPr>
          <w:rFonts w:ascii="Arial" w:hAnsi="Arial" w:cs="Arial"/>
          <w:sz w:val="24"/>
          <w:szCs w:val="24"/>
        </w:rPr>
        <w:t xml:space="preserve"> appreciation</w:t>
      </w:r>
      <w:r w:rsidR="008D6076">
        <w:rPr>
          <w:rFonts w:ascii="Arial" w:hAnsi="Arial" w:cs="Arial"/>
          <w:sz w:val="24"/>
          <w:szCs w:val="24"/>
        </w:rPr>
        <w:t xml:space="preserve"> </w:t>
      </w:r>
      <w:r w:rsidR="000C29D5">
        <w:rPr>
          <w:rFonts w:ascii="Arial" w:hAnsi="Arial" w:cs="Arial"/>
          <w:sz w:val="24"/>
          <w:szCs w:val="24"/>
        </w:rPr>
        <w:t>rate</w:t>
      </w:r>
      <w:r w:rsidR="008D6076">
        <w:rPr>
          <w:rFonts w:ascii="Arial" w:hAnsi="Arial" w:cs="Arial"/>
          <w:sz w:val="24"/>
          <w:szCs w:val="24"/>
        </w:rPr>
        <w:t>,” said Zweibel.</w:t>
      </w:r>
    </w:p>
    <w:p w:rsidR="008D6076" w:rsidRDefault="008D6076" w:rsidP="00927361">
      <w:pPr>
        <w:tabs>
          <w:tab w:val="left" w:pos="1978"/>
          <w:tab w:val="left" w:pos="3498"/>
          <w:tab w:val="left" w:pos="4598"/>
          <w:tab w:val="left" w:pos="5034"/>
          <w:tab w:val="left" w:pos="5744"/>
          <w:tab w:val="left" w:pos="6684"/>
          <w:tab w:val="left" w:pos="9128"/>
        </w:tabs>
        <w:spacing w:after="0" w:line="240" w:lineRule="auto"/>
        <w:rPr>
          <w:rFonts w:ascii="Arial" w:hAnsi="Arial" w:cs="Arial"/>
          <w:sz w:val="24"/>
          <w:szCs w:val="24"/>
        </w:rPr>
      </w:pPr>
    </w:p>
    <w:p w:rsidR="008D6076" w:rsidRPr="008C15DB" w:rsidRDefault="008D6076" w:rsidP="008D6076">
      <w:pPr>
        <w:pStyle w:val="NoSpacing"/>
        <w:rPr>
          <w:rFonts w:ascii="Arial" w:hAnsi="Arial" w:cs="Arial"/>
          <w:sz w:val="24"/>
          <w:szCs w:val="24"/>
        </w:rPr>
      </w:pPr>
      <w:r w:rsidRPr="008C15DB">
        <w:rPr>
          <w:rFonts w:ascii="Arial" w:hAnsi="Arial" w:cs="Arial"/>
          <w:sz w:val="24"/>
          <w:szCs w:val="24"/>
        </w:rPr>
        <w:t xml:space="preserve">Since 1975, Gebroe-Hammer’s brokerage activities have concentrated on </w:t>
      </w:r>
      <w:r>
        <w:rPr>
          <w:rFonts w:ascii="Arial" w:hAnsi="Arial" w:cs="Arial"/>
          <w:sz w:val="24"/>
          <w:szCs w:val="24"/>
        </w:rPr>
        <w:t xml:space="preserve">all multi-family types including Class A, B and C </w:t>
      </w:r>
      <w:r w:rsidRPr="008C15DB">
        <w:rPr>
          <w:rFonts w:ascii="Arial" w:hAnsi="Arial" w:cs="Arial"/>
          <w:sz w:val="24"/>
          <w:szCs w:val="24"/>
        </w:rPr>
        <w:t xml:space="preserve">high-rise and garden-apartment properties. The firm’s client base includes </w:t>
      </w:r>
      <w:r>
        <w:rPr>
          <w:rFonts w:ascii="Arial" w:hAnsi="Arial" w:cs="Arial"/>
          <w:sz w:val="24"/>
          <w:szCs w:val="24"/>
        </w:rPr>
        <w:t>p</w:t>
      </w:r>
      <w:r w:rsidRPr="008C15DB">
        <w:rPr>
          <w:rFonts w:ascii="Arial" w:hAnsi="Arial" w:cs="Arial"/>
          <w:sz w:val="24"/>
          <w:szCs w:val="24"/>
        </w:rPr>
        <w:t xml:space="preserve">rivate </w:t>
      </w:r>
      <w:r>
        <w:rPr>
          <w:rFonts w:ascii="Arial" w:hAnsi="Arial" w:cs="Arial"/>
          <w:sz w:val="24"/>
          <w:szCs w:val="24"/>
        </w:rPr>
        <w:t xml:space="preserve">family offices and </w:t>
      </w:r>
      <w:r w:rsidRPr="008C15DB">
        <w:rPr>
          <w:rFonts w:ascii="Arial" w:hAnsi="Arial" w:cs="Arial"/>
          <w:sz w:val="24"/>
          <w:szCs w:val="24"/>
        </w:rPr>
        <w:t xml:space="preserve">owners, REITs, private equity funds and other institutional investors. While initially focusing on New Jersey, the firm has evolved during the past 43 years to also dominate the northeastern Pennsylvania and New York State submarkets as well as represent client interests nationally. In addition, Gebroe-Hammer markets mixed-use and free-standing office and retail properties. Widely recognized for its consistent sales performance, the firm is a 14-time CoStar Power Broker. </w:t>
      </w:r>
    </w:p>
    <w:p w:rsidR="008D6076" w:rsidRDefault="008D6076" w:rsidP="008D6076">
      <w:pPr>
        <w:pStyle w:val="NoSpacing"/>
        <w:rPr>
          <w:rFonts w:ascii="Arial" w:hAnsi="Arial" w:cs="Arial"/>
          <w:sz w:val="24"/>
          <w:szCs w:val="24"/>
        </w:rPr>
      </w:pPr>
    </w:p>
    <w:p w:rsidR="008D6076" w:rsidRPr="00640EDA" w:rsidRDefault="008D6076" w:rsidP="008D6076">
      <w:pPr>
        <w:pStyle w:val="NoSpacing"/>
        <w:jc w:val="center"/>
        <w:rPr>
          <w:rFonts w:ascii="Arial" w:hAnsi="Arial" w:cs="Arial"/>
          <w:sz w:val="24"/>
          <w:szCs w:val="24"/>
        </w:rPr>
      </w:pPr>
      <w:r>
        <w:rPr>
          <w:rFonts w:ascii="Arial" w:hAnsi="Arial" w:cs="Arial"/>
          <w:sz w:val="24"/>
          <w:szCs w:val="24"/>
        </w:rPr>
        <w:t>###</w:t>
      </w:r>
    </w:p>
    <w:p w:rsidR="008D6076" w:rsidRDefault="008D6076" w:rsidP="00927361">
      <w:pPr>
        <w:tabs>
          <w:tab w:val="left" w:pos="1978"/>
          <w:tab w:val="left" w:pos="3498"/>
          <w:tab w:val="left" w:pos="4598"/>
          <w:tab w:val="left" w:pos="5034"/>
          <w:tab w:val="left" w:pos="5744"/>
          <w:tab w:val="left" w:pos="6684"/>
          <w:tab w:val="left" w:pos="9128"/>
        </w:tabs>
        <w:spacing w:after="0" w:line="240" w:lineRule="auto"/>
        <w:rPr>
          <w:rFonts w:ascii="Arial" w:hAnsi="Arial" w:cs="Arial"/>
          <w:sz w:val="24"/>
          <w:szCs w:val="24"/>
        </w:rPr>
      </w:pPr>
    </w:p>
    <w:p w:rsidR="00934454" w:rsidRPr="004E0932" w:rsidRDefault="00934454" w:rsidP="00927361">
      <w:pPr>
        <w:tabs>
          <w:tab w:val="left" w:pos="1978"/>
          <w:tab w:val="left" w:pos="3498"/>
          <w:tab w:val="left" w:pos="4598"/>
          <w:tab w:val="left" w:pos="5034"/>
          <w:tab w:val="left" w:pos="5744"/>
          <w:tab w:val="left" w:pos="6684"/>
          <w:tab w:val="left" w:pos="9128"/>
        </w:tabs>
        <w:spacing w:after="0" w:line="240" w:lineRule="auto"/>
        <w:rPr>
          <w:rFonts w:ascii="Arial" w:hAnsi="Arial" w:cs="Arial"/>
          <w:sz w:val="24"/>
          <w:szCs w:val="24"/>
        </w:rPr>
      </w:pPr>
    </w:p>
    <w:sectPr w:rsidR="00934454" w:rsidRPr="004E0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4454"/>
    <w:rsid w:val="000C29D5"/>
    <w:rsid w:val="001D5562"/>
    <w:rsid w:val="00267C2B"/>
    <w:rsid w:val="00416AF6"/>
    <w:rsid w:val="00484047"/>
    <w:rsid w:val="004B1EFF"/>
    <w:rsid w:val="004E0932"/>
    <w:rsid w:val="004E73A3"/>
    <w:rsid w:val="005033F9"/>
    <w:rsid w:val="005C0E26"/>
    <w:rsid w:val="005C3B0F"/>
    <w:rsid w:val="00614B50"/>
    <w:rsid w:val="007521E8"/>
    <w:rsid w:val="007825BC"/>
    <w:rsid w:val="008B6FFA"/>
    <w:rsid w:val="008D6076"/>
    <w:rsid w:val="00927361"/>
    <w:rsid w:val="00934454"/>
    <w:rsid w:val="00947BC7"/>
    <w:rsid w:val="009E2566"/>
    <w:rsid w:val="00C46E95"/>
    <w:rsid w:val="00D15F31"/>
    <w:rsid w:val="00E160B6"/>
    <w:rsid w:val="00F06B0E"/>
    <w:rsid w:val="00F26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EDBD"/>
  <w15:docId w15:val="{5C10CE1D-8AEA-4B4C-947F-5EA29F32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AF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D6076"/>
    <w:pPr>
      <w:spacing w:after="0" w:line="240" w:lineRule="auto"/>
    </w:pPr>
  </w:style>
  <w:style w:type="character" w:styleId="Hyperlink">
    <w:name w:val="Hyperlink"/>
    <w:basedOn w:val="DefaultParagraphFont"/>
    <w:uiPriority w:val="99"/>
    <w:unhideWhenUsed/>
    <w:rsid w:val="008D6076"/>
    <w:rPr>
      <w:color w:val="0000FF"/>
      <w:u w:val="single"/>
    </w:rPr>
  </w:style>
  <w:style w:type="paragraph" w:styleId="BalloonText">
    <w:name w:val="Balloon Text"/>
    <w:basedOn w:val="Normal"/>
    <w:link w:val="BalloonTextChar"/>
    <w:uiPriority w:val="99"/>
    <w:semiHidden/>
    <w:unhideWhenUsed/>
    <w:rsid w:val="008B6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FFA"/>
    <w:rPr>
      <w:rFonts w:ascii="Tahoma" w:hAnsi="Tahoma" w:cs="Tahoma"/>
      <w:sz w:val="16"/>
      <w:szCs w:val="16"/>
    </w:rPr>
  </w:style>
  <w:style w:type="paragraph" w:styleId="Revision">
    <w:name w:val="Revision"/>
    <w:hidden/>
    <w:uiPriority w:val="99"/>
    <w:semiHidden/>
    <w:rsid w:val="00D15F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22694">
      <w:bodyDiv w:val="1"/>
      <w:marLeft w:val="0"/>
      <w:marRight w:val="0"/>
      <w:marTop w:val="0"/>
      <w:marBottom w:val="0"/>
      <w:divBdr>
        <w:top w:val="none" w:sz="0" w:space="0" w:color="auto"/>
        <w:left w:val="none" w:sz="0" w:space="0" w:color="auto"/>
        <w:bottom w:val="none" w:sz="0" w:space="0" w:color="auto"/>
        <w:right w:val="none" w:sz="0" w:space="0" w:color="auto"/>
      </w:divBdr>
    </w:div>
    <w:div w:id="156644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in@cmmstrateg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McDonald</dc:creator>
  <cp:keywords/>
  <dc:description/>
  <cp:lastModifiedBy>William McDonald</cp:lastModifiedBy>
  <cp:revision>2</cp:revision>
  <dcterms:created xsi:type="dcterms:W3CDTF">2018-11-29T14:44:00Z</dcterms:created>
  <dcterms:modified xsi:type="dcterms:W3CDTF">2018-11-29T14:44:00Z</dcterms:modified>
</cp:coreProperties>
</file>